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A" w:rsidRDefault="00C423CA" w:rsidP="00C423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423CA">
        <w:rPr>
          <w:rFonts w:ascii="Verdana" w:hAnsi="Verdana"/>
          <w:b/>
          <w:sz w:val="20"/>
          <w:szCs w:val="20"/>
        </w:rPr>
        <w:t>Ninguém está seguro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423CA">
        <w:rPr>
          <w:rFonts w:ascii="Verdana" w:hAnsi="Verdana"/>
          <w:i/>
          <w:sz w:val="20"/>
          <w:szCs w:val="20"/>
        </w:rPr>
        <w:t>Amanda Demetrio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>Conferência sobre segurança on-line realizada nos EUA na semana passada alerta para riscos da vida digital; veja dicas para se proteger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>Na internet, nada é completamente seguro. Estamos expostos a problemas como mensagens indesejadas, programas maliciosos e invasão de privacidade.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 xml:space="preserve">Achou pouco? Uma das maiores conferências sobre segurança digital, a Black </w:t>
      </w:r>
      <w:proofErr w:type="spellStart"/>
      <w:r w:rsidRPr="00C423CA">
        <w:rPr>
          <w:rFonts w:ascii="Verdana" w:hAnsi="Verdana"/>
          <w:sz w:val="20"/>
          <w:szCs w:val="20"/>
        </w:rPr>
        <w:t>Hat</w:t>
      </w:r>
      <w:proofErr w:type="spellEnd"/>
      <w:r w:rsidRPr="00C423CA">
        <w:rPr>
          <w:rFonts w:ascii="Verdana" w:hAnsi="Verdana"/>
          <w:sz w:val="20"/>
          <w:szCs w:val="20"/>
        </w:rPr>
        <w:t>, realizada na semana passada nos Estados Unidos, mostrou que existe ainda mais perigo.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 xml:space="preserve">Os caixas eletrônicos não estão a salvo. O pesquisador de segurança </w:t>
      </w:r>
      <w:proofErr w:type="spellStart"/>
      <w:r w:rsidRPr="00C423CA">
        <w:rPr>
          <w:rFonts w:ascii="Verdana" w:hAnsi="Verdana"/>
          <w:sz w:val="20"/>
          <w:szCs w:val="20"/>
        </w:rPr>
        <w:t>Barnaby</w:t>
      </w:r>
      <w:proofErr w:type="spellEnd"/>
      <w:r w:rsidRPr="00C423CA">
        <w:rPr>
          <w:rFonts w:ascii="Verdana" w:hAnsi="Verdana"/>
          <w:sz w:val="20"/>
          <w:szCs w:val="20"/>
        </w:rPr>
        <w:t xml:space="preserve"> Jack conseguiu invadir as máquinas e fazer com que elas liberassem dinheiro. Notas falsas de dólar</w:t>
      </w:r>
      <w:proofErr w:type="gramStart"/>
      <w:r w:rsidRPr="00C423CA">
        <w:rPr>
          <w:rFonts w:ascii="Verdana" w:hAnsi="Verdana"/>
          <w:sz w:val="20"/>
          <w:szCs w:val="20"/>
        </w:rPr>
        <w:t>, é</w:t>
      </w:r>
      <w:proofErr w:type="gramEnd"/>
      <w:r w:rsidRPr="00C423CA">
        <w:rPr>
          <w:rFonts w:ascii="Verdana" w:hAnsi="Verdana"/>
          <w:sz w:val="20"/>
          <w:szCs w:val="20"/>
        </w:rPr>
        <w:t xml:space="preserve"> claro.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>Jack contou que comprou duas máquinas de caixa eletrônico e se debruçou sobre o código delas por anos. No fim, descobriu vulnerabilidades por meio das quais conseguiu invadi-las.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 xml:space="preserve">Outra preocupação que a Black </w:t>
      </w:r>
      <w:proofErr w:type="spellStart"/>
      <w:r w:rsidRPr="00C423CA">
        <w:rPr>
          <w:rFonts w:ascii="Verdana" w:hAnsi="Verdana"/>
          <w:sz w:val="20"/>
          <w:szCs w:val="20"/>
        </w:rPr>
        <w:t>Hat</w:t>
      </w:r>
      <w:proofErr w:type="spellEnd"/>
      <w:r w:rsidRPr="00C423CA">
        <w:rPr>
          <w:rFonts w:ascii="Verdana" w:hAnsi="Verdana"/>
          <w:sz w:val="20"/>
          <w:szCs w:val="20"/>
        </w:rPr>
        <w:t xml:space="preserve"> levantou foi em relação aos programinhas feitos para </w:t>
      </w:r>
      <w:proofErr w:type="spellStart"/>
      <w:r w:rsidRPr="00C423CA">
        <w:rPr>
          <w:rFonts w:ascii="Verdana" w:hAnsi="Verdana"/>
          <w:sz w:val="20"/>
          <w:szCs w:val="20"/>
        </w:rPr>
        <w:t>smartphones</w:t>
      </w:r>
      <w:proofErr w:type="spellEnd"/>
      <w:r w:rsidRPr="00C423CA">
        <w:rPr>
          <w:rFonts w:ascii="Verdana" w:hAnsi="Verdana"/>
          <w:sz w:val="20"/>
          <w:szCs w:val="20"/>
        </w:rPr>
        <w:t>.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>Segundo uma espécie de genoma dos aplicativos, divulgado na conferência, muitos desses programas acessam o aparelho para capturar informações pessoais. Esse acesso é normal, na maioria dos casos, mas é preciso ficar atento.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 xml:space="preserve">Os navegadores também são alvo de ataques. Uma vulnerabilidade no recurso que faz o </w:t>
      </w:r>
      <w:proofErr w:type="spellStart"/>
      <w:r w:rsidRPr="00C423CA">
        <w:rPr>
          <w:rFonts w:ascii="Verdana" w:hAnsi="Verdana"/>
          <w:sz w:val="20"/>
          <w:szCs w:val="20"/>
        </w:rPr>
        <w:t>autopreenchimento</w:t>
      </w:r>
      <w:proofErr w:type="spellEnd"/>
      <w:r w:rsidRPr="00C423CA">
        <w:rPr>
          <w:rFonts w:ascii="Verdana" w:hAnsi="Verdana"/>
          <w:sz w:val="20"/>
          <w:szCs w:val="20"/>
        </w:rPr>
        <w:t xml:space="preserve"> de formulários pode permitir acesso a informações pessoais do usuário, segundo o especialista </w:t>
      </w:r>
      <w:proofErr w:type="spellStart"/>
      <w:r w:rsidRPr="00C423CA">
        <w:rPr>
          <w:rFonts w:ascii="Verdana" w:hAnsi="Verdana"/>
          <w:sz w:val="20"/>
          <w:szCs w:val="20"/>
        </w:rPr>
        <w:t>Jeremiah</w:t>
      </w:r>
      <w:proofErr w:type="spellEnd"/>
      <w:r w:rsidRPr="00C423CA">
        <w:rPr>
          <w:rFonts w:ascii="Verdana" w:hAnsi="Verdana"/>
          <w:sz w:val="20"/>
          <w:szCs w:val="20"/>
        </w:rPr>
        <w:t xml:space="preserve"> </w:t>
      </w:r>
      <w:proofErr w:type="spellStart"/>
      <w:r w:rsidRPr="00C423CA">
        <w:rPr>
          <w:rFonts w:ascii="Verdana" w:hAnsi="Verdana"/>
          <w:sz w:val="20"/>
          <w:szCs w:val="20"/>
        </w:rPr>
        <w:t>Grossman</w:t>
      </w:r>
      <w:proofErr w:type="spellEnd"/>
      <w:r w:rsidRPr="00C423CA">
        <w:rPr>
          <w:rFonts w:ascii="Verdana" w:hAnsi="Verdana"/>
          <w:sz w:val="20"/>
          <w:szCs w:val="20"/>
        </w:rPr>
        <w:t>. Ou seja, mais caminhos para a ação de piratas.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 xml:space="preserve">O pessimismo também veio do fundador da conferência, Jeff </w:t>
      </w:r>
      <w:proofErr w:type="spellStart"/>
      <w:r w:rsidRPr="00C423CA">
        <w:rPr>
          <w:rFonts w:ascii="Verdana" w:hAnsi="Verdana"/>
          <w:sz w:val="20"/>
          <w:szCs w:val="20"/>
        </w:rPr>
        <w:t>Moss</w:t>
      </w:r>
      <w:proofErr w:type="spellEnd"/>
      <w:r w:rsidRPr="00C423CA">
        <w:rPr>
          <w:rFonts w:ascii="Verdana" w:hAnsi="Verdana"/>
          <w:sz w:val="20"/>
          <w:szCs w:val="20"/>
        </w:rPr>
        <w:t>. Segundo ele, ainda não é possível fazer negócios on-line com total segurança.</w:t>
      </w: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23CA" w:rsidRPr="00C423CA" w:rsidRDefault="00C423CA" w:rsidP="00C42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23CA">
        <w:rPr>
          <w:rFonts w:ascii="Verdana" w:hAnsi="Verdana"/>
          <w:sz w:val="20"/>
          <w:szCs w:val="20"/>
        </w:rPr>
        <w:t>O que não significa que você não possa se proteger. Nesta edição, confira dicas para diminuir suas chances de sofrer com os problemas do mundo digital. Conheça também iniciativas de empresas e desenvolvedores para combater o crime virtual.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C423CA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C423CA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C423CA">
        <w:rPr>
          <w:rFonts w:ascii="Verdana" w:hAnsi="Verdana"/>
          <w:b/>
          <w:sz w:val="20"/>
          <w:szCs w:val="20"/>
        </w:rPr>
        <w:t>F1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BA56CC"/>
    <w:rsid w:val="00C13D91"/>
    <w:rsid w:val="00C423CA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2010-08-04T14:29:00Z</dcterms:created>
  <dcterms:modified xsi:type="dcterms:W3CDTF">2010-08-04T14:29:00Z</dcterms:modified>
</cp:coreProperties>
</file>