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8E" w:rsidRDefault="00446E8E" w:rsidP="00446E8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46E8E">
        <w:rPr>
          <w:rFonts w:ascii="Verdana" w:hAnsi="Verdana"/>
          <w:b/>
          <w:sz w:val="20"/>
          <w:szCs w:val="20"/>
        </w:rPr>
        <w:t xml:space="preserve">Reitor diz que projeto vai ser reavaliado 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46E8E">
        <w:rPr>
          <w:rFonts w:ascii="Verdana" w:hAnsi="Verdana"/>
          <w:i/>
          <w:sz w:val="20"/>
          <w:szCs w:val="20"/>
        </w:rPr>
        <w:t>Fábio Takahashi e Andressa Taffarel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46E8E">
        <w:rPr>
          <w:rFonts w:ascii="Verdana" w:hAnsi="Verdana"/>
          <w:i/>
          <w:sz w:val="20"/>
          <w:szCs w:val="20"/>
        </w:rPr>
        <w:t xml:space="preserve">Discussão sobre mudanças em programa de inclusão para estudantes da rede pública deve começar neste mês 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46E8E">
        <w:rPr>
          <w:rFonts w:ascii="Verdana" w:hAnsi="Verdana"/>
          <w:i/>
          <w:sz w:val="20"/>
          <w:szCs w:val="20"/>
        </w:rPr>
        <w:t>Pró-reitora de graduação afirma que a universidade trabalha para ter mais alunos vindos da rede pública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6E8E">
        <w:rPr>
          <w:rFonts w:ascii="Verdana" w:hAnsi="Verdana"/>
          <w:sz w:val="20"/>
          <w:szCs w:val="20"/>
        </w:rPr>
        <w:t xml:space="preserve">O reitor da USP, João </w:t>
      </w:r>
      <w:proofErr w:type="spellStart"/>
      <w:r w:rsidRPr="00446E8E">
        <w:rPr>
          <w:rFonts w:ascii="Verdana" w:hAnsi="Verdana"/>
          <w:sz w:val="20"/>
          <w:szCs w:val="20"/>
        </w:rPr>
        <w:t>Grandino</w:t>
      </w:r>
      <w:proofErr w:type="spellEnd"/>
      <w:r w:rsidRPr="00446E8E">
        <w:rPr>
          <w:rFonts w:ascii="Verdana" w:hAnsi="Verdana"/>
          <w:sz w:val="20"/>
          <w:szCs w:val="20"/>
        </w:rPr>
        <w:t xml:space="preserve"> Rodas, afirmou que reavaliará o projeto de inclusão social (</w:t>
      </w:r>
      <w:proofErr w:type="spellStart"/>
      <w:r w:rsidRPr="00446E8E">
        <w:rPr>
          <w:rFonts w:ascii="Verdana" w:hAnsi="Verdana"/>
          <w:sz w:val="20"/>
          <w:szCs w:val="20"/>
        </w:rPr>
        <w:t>Inclusp</w:t>
      </w:r>
      <w:proofErr w:type="spellEnd"/>
      <w:r w:rsidRPr="00446E8E">
        <w:rPr>
          <w:rFonts w:ascii="Verdana" w:hAnsi="Verdana"/>
          <w:sz w:val="20"/>
          <w:szCs w:val="20"/>
        </w:rPr>
        <w:t>), que atualmente oferece bônus para estudantes da rede pública, entre outras medidas.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6E8E">
        <w:rPr>
          <w:rFonts w:ascii="Verdana" w:hAnsi="Verdana"/>
          <w:sz w:val="20"/>
          <w:szCs w:val="20"/>
        </w:rPr>
        <w:t>A discussão será iniciada no próximo Conselho Universitário (órgão máximo da universidade), que deverá acontecer ainda neste mês.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46E8E">
        <w:rPr>
          <w:rFonts w:ascii="Verdana" w:hAnsi="Verdana"/>
          <w:sz w:val="20"/>
          <w:szCs w:val="20"/>
        </w:rPr>
        <w:t>Rodas disse</w:t>
      </w:r>
      <w:proofErr w:type="gramEnd"/>
      <w:r w:rsidRPr="00446E8E">
        <w:rPr>
          <w:rFonts w:ascii="Verdana" w:hAnsi="Verdana"/>
          <w:sz w:val="20"/>
          <w:szCs w:val="20"/>
        </w:rPr>
        <w:t xml:space="preserve"> que pretende levar a discussão também a outras instâncias e unidades da instituição.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6E8E">
        <w:rPr>
          <w:rFonts w:ascii="Verdana" w:hAnsi="Verdana"/>
          <w:sz w:val="20"/>
          <w:szCs w:val="20"/>
        </w:rPr>
        <w:t>"Queremos ouvir que tipo de inclusão a USP quer fazer, se mantém ou não o programa. Com base em consensos, mínimos ou máximos, vamos fazer um projeto", afirmou o reitor à Folha.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6E8E">
        <w:rPr>
          <w:rFonts w:ascii="Verdana" w:hAnsi="Verdana"/>
          <w:sz w:val="20"/>
          <w:szCs w:val="20"/>
        </w:rPr>
        <w:t>Qualquer mudança no processo seletivo, no entanto, só poderá ser feita no vestibular para ingresso em 2012, pois o edital para o de 2011 já foi publicado.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46E8E">
        <w:rPr>
          <w:rFonts w:ascii="Verdana" w:hAnsi="Verdana"/>
          <w:sz w:val="20"/>
          <w:szCs w:val="20"/>
        </w:rPr>
        <w:t>Rodas não quis</w:t>
      </w:r>
      <w:proofErr w:type="gramEnd"/>
      <w:r w:rsidRPr="00446E8E">
        <w:rPr>
          <w:rFonts w:ascii="Verdana" w:hAnsi="Verdana"/>
          <w:sz w:val="20"/>
          <w:szCs w:val="20"/>
        </w:rPr>
        <w:t xml:space="preserve"> comentar os dados que apontam a queda na proporção de egressos da rede pública entre os aprovados na instituição.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6E8E">
        <w:rPr>
          <w:rFonts w:ascii="Verdana" w:hAnsi="Verdana"/>
          <w:sz w:val="20"/>
          <w:szCs w:val="20"/>
        </w:rPr>
        <w:t>Segundo o reitor, isso poderia interferir nas discussões sobre o programa.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E8E" w:rsidRDefault="00446E8E" w:rsidP="00446E8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46E8E">
        <w:rPr>
          <w:rFonts w:ascii="Verdana" w:hAnsi="Verdana"/>
          <w:b/>
          <w:sz w:val="20"/>
          <w:szCs w:val="20"/>
        </w:rPr>
        <w:t>META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6E8E">
        <w:rPr>
          <w:rFonts w:ascii="Verdana" w:hAnsi="Verdana"/>
          <w:sz w:val="20"/>
          <w:szCs w:val="20"/>
        </w:rPr>
        <w:t xml:space="preserve">O </w:t>
      </w:r>
      <w:proofErr w:type="spellStart"/>
      <w:r w:rsidRPr="00446E8E">
        <w:rPr>
          <w:rFonts w:ascii="Verdana" w:hAnsi="Verdana"/>
          <w:sz w:val="20"/>
          <w:szCs w:val="20"/>
        </w:rPr>
        <w:t>Inclusp</w:t>
      </w:r>
      <w:proofErr w:type="spellEnd"/>
      <w:r w:rsidRPr="00446E8E">
        <w:rPr>
          <w:rFonts w:ascii="Verdana" w:hAnsi="Verdana"/>
          <w:sz w:val="20"/>
          <w:szCs w:val="20"/>
        </w:rPr>
        <w:t xml:space="preserve"> foi lançado pela antecessora de Rodas, Suely Vilela. A antiga gestão fixou como meta que 30% dos aprovados seriam de escolas públicas. O patamar foi atingido apenas no ano passado.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6E8E">
        <w:rPr>
          <w:rFonts w:ascii="Verdana" w:hAnsi="Verdana"/>
          <w:sz w:val="20"/>
          <w:szCs w:val="20"/>
        </w:rPr>
        <w:t xml:space="preserve">A atual pró-reitora de graduação, Telma </w:t>
      </w:r>
      <w:proofErr w:type="spellStart"/>
      <w:r w:rsidRPr="00446E8E">
        <w:rPr>
          <w:rFonts w:ascii="Verdana" w:hAnsi="Verdana"/>
          <w:sz w:val="20"/>
          <w:szCs w:val="20"/>
        </w:rPr>
        <w:t>Zorn</w:t>
      </w:r>
      <w:proofErr w:type="spellEnd"/>
      <w:r w:rsidRPr="00446E8E">
        <w:rPr>
          <w:rFonts w:ascii="Verdana" w:hAnsi="Verdana"/>
          <w:sz w:val="20"/>
          <w:szCs w:val="20"/>
        </w:rPr>
        <w:t>, afirma que não trabalha mais com a meta numérica.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6E8E">
        <w:rPr>
          <w:rFonts w:ascii="Verdana" w:hAnsi="Verdana"/>
          <w:sz w:val="20"/>
          <w:szCs w:val="20"/>
        </w:rPr>
        <w:t xml:space="preserve">"O que queremos é manter o nível de ensino da USP. </w:t>
      </w:r>
      <w:proofErr w:type="gramStart"/>
      <w:r w:rsidRPr="00446E8E">
        <w:rPr>
          <w:rFonts w:ascii="Verdana" w:hAnsi="Verdana"/>
          <w:sz w:val="20"/>
          <w:szCs w:val="20"/>
        </w:rPr>
        <w:t>Nos acham</w:t>
      </w:r>
      <w:proofErr w:type="gramEnd"/>
      <w:r w:rsidRPr="00446E8E">
        <w:rPr>
          <w:rFonts w:ascii="Verdana" w:hAnsi="Verdana"/>
          <w:sz w:val="20"/>
          <w:szCs w:val="20"/>
        </w:rPr>
        <w:t xml:space="preserve"> elitista, mas essa não é uma imagem verdadeira. Qualidade não é sinônimo de elitismo", afirma.</w:t>
      </w:r>
    </w:p>
    <w:p w:rsidR="00446E8E" w:rsidRP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E8E" w:rsidRDefault="00446E8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46E8E">
        <w:rPr>
          <w:rFonts w:ascii="Verdana" w:hAnsi="Verdana"/>
          <w:sz w:val="20"/>
          <w:szCs w:val="20"/>
        </w:rPr>
        <w:t>Zorn</w:t>
      </w:r>
      <w:proofErr w:type="spellEnd"/>
      <w:r w:rsidRPr="00446E8E">
        <w:rPr>
          <w:rFonts w:ascii="Verdana" w:hAnsi="Verdana"/>
          <w:sz w:val="20"/>
          <w:szCs w:val="20"/>
        </w:rPr>
        <w:t xml:space="preserve"> afirma, porém, que a universidade trabalha para que haja mais alunos da rede pública entre os </w:t>
      </w:r>
      <w:r>
        <w:rPr>
          <w:rFonts w:ascii="Verdana" w:hAnsi="Verdana"/>
          <w:sz w:val="20"/>
          <w:szCs w:val="20"/>
        </w:rPr>
        <w:t xml:space="preserve">aprovados. </w:t>
      </w:r>
    </w:p>
    <w:p w:rsidR="00A2433E" w:rsidRDefault="00A2433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2433E">
        <w:rPr>
          <w:rFonts w:ascii="Verdana" w:hAnsi="Verdana"/>
          <w:b/>
          <w:sz w:val="20"/>
          <w:szCs w:val="20"/>
        </w:rPr>
        <w:t>Pressão por mais inclusão deve crescer sobre a universidade</w:t>
      </w: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2433E">
        <w:rPr>
          <w:rFonts w:ascii="Verdana" w:hAnsi="Verdana"/>
          <w:i/>
          <w:sz w:val="20"/>
          <w:szCs w:val="20"/>
        </w:rPr>
        <w:t xml:space="preserve">Antônio </w:t>
      </w:r>
      <w:proofErr w:type="spellStart"/>
      <w:r w:rsidRPr="00A2433E">
        <w:rPr>
          <w:rFonts w:ascii="Verdana" w:hAnsi="Verdana"/>
          <w:i/>
          <w:sz w:val="20"/>
          <w:szCs w:val="20"/>
        </w:rPr>
        <w:t>Gois</w:t>
      </w:r>
      <w:proofErr w:type="spellEnd"/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33E">
        <w:rPr>
          <w:rFonts w:ascii="Verdana" w:hAnsi="Verdana"/>
          <w:sz w:val="20"/>
          <w:szCs w:val="20"/>
        </w:rPr>
        <w:t>Quando bem torturados, números confessam qualquer coisa. O clichê pode ser dos mais batidos, mas se aplica perfeitamente à análise dos resultados do programa de inclusão da USP.</w:t>
      </w: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33E">
        <w:rPr>
          <w:rFonts w:ascii="Verdana" w:hAnsi="Verdana"/>
          <w:sz w:val="20"/>
          <w:szCs w:val="20"/>
        </w:rPr>
        <w:t>Quem quiser enxergar nos dados divulgados pela universidade um sucesso incontestável da política de bônus dirá que, de 2006 a 2010, o percentual de alunos da rede pública que passaram no vestibular da universidade mais que dobrou, saltando de 3,6% para 8,2%.</w:t>
      </w: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33E">
        <w:rPr>
          <w:rFonts w:ascii="Verdana" w:hAnsi="Verdana"/>
          <w:sz w:val="20"/>
          <w:szCs w:val="20"/>
        </w:rPr>
        <w:t>Ou seja, oito em cada cem estudantes dessas escolas que se inscreveram no concurso foram aprovados.</w:t>
      </w: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33E">
        <w:rPr>
          <w:rFonts w:ascii="Verdana" w:hAnsi="Verdana"/>
          <w:sz w:val="20"/>
          <w:szCs w:val="20"/>
        </w:rPr>
        <w:lastRenderedPageBreak/>
        <w:t>Os mesmos números, no entanto, contam outra história. Eles mostram que, com exceção do pico registrado em 2009, a proporção de oriundos da rede pública em relação ao total de aprovados -incluindo aqui também os alunos da rede privada- está praticamente congelada em torno de 25% desde 2001.</w:t>
      </w: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33E">
        <w:rPr>
          <w:rFonts w:ascii="Verdana" w:hAnsi="Verdana"/>
          <w:sz w:val="20"/>
          <w:szCs w:val="20"/>
        </w:rPr>
        <w:t>A política de inclusão da USP, por esse critério, foi incapaz de alterar o perfil do ingressante em seus cursos.</w:t>
      </w: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33E">
        <w:rPr>
          <w:rFonts w:ascii="Verdana" w:hAnsi="Verdana"/>
          <w:sz w:val="20"/>
          <w:szCs w:val="20"/>
        </w:rPr>
        <w:t>Para entender a discrepância entre as duas leituras, é preciso considerar que houve uma queda brutal (de 69 mil para 33 mil) no total de inscritos de escolas públicas entre 2006 e 2010.</w:t>
      </w: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33E">
        <w:rPr>
          <w:rFonts w:ascii="Verdana" w:hAnsi="Verdana"/>
          <w:sz w:val="20"/>
          <w:szCs w:val="20"/>
        </w:rPr>
        <w:t xml:space="preserve">Talvez esses estudantes estejam optando por vestibulares com acesso mais facilitado à rede pública, casos de </w:t>
      </w:r>
      <w:proofErr w:type="spellStart"/>
      <w:r w:rsidRPr="00A2433E">
        <w:rPr>
          <w:rFonts w:ascii="Verdana" w:hAnsi="Verdana"/>
          <w:sz w:val="20"/>
          <w:szCs w:val="20"/>
        </w:rPr>
        <w:t>Unifesp</w:t>
      </w:r>
      <w:proofErr w:type="spellEnd"/>
      <w:r w:rsidRPr="00A2433E">
        <w:rPr>
          <w:rFonts w:ascii="Verdana" w:hAnsi="Verdana"/>
          <w:sz w:val="20"/>
          <w:szCs w:val="20"/>
        </w:rPr>
        <w:t>, UFSCar e UFABC, que trabalham com cotas, em vez de apenas dar bônus na pontuação.</w:t>
      </w: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33E">
        <w:rPr>
          <w:rFonts w:ascii="Verdana" w:hAnsi="Verdana"/>
          <w:sz w:val="20"/>
          <w:szCs w:val="20"/>
        </w:rPr>
        <w:t xml:space="preserve">Outros alunos podem estar migrando para instituições privadas com vagas gratuitas no </w:t>
      </w:r>
      <w:proofErr w:type="spellStart"/>
      <w:proofErr w:type="gramStart"/>
      <w:r w:rsidRPr="00A2433E">
        <w:rPr>
          <w:rFonts w:ascii="Verdana" w:hAnsi="Verdana"/>
          <w:sz w:val="20"/>
          <w:szCs w:val="20"/>
        </w:rPr>
        <w:t>ProUni</w:t>
      </w:r>
      <w:proofErr w:type="spellEnd"/>
      <w:proofErr w:type="gramEnd"/>
      <w:r w:rsidRPr="00A2433E">
        <w:rPr>
          <w:rFonts w:ascii="Verdana" w:hAnsi="Verdana"/>
          <w:sz w:val="20"/>
          <w:szCs w:val="20"/>
        </w:rPr>
        <w:t xml:space="preserve"> (programa federal para facilitar o acesso ao ensino superior).</w:t>
      </w: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33E">
        <w:rPr>
          <w:rFonts w:ascii="Verdana" w:hAnsi="Verdana"/>
          <w:sz w:val="20"/>
          <w:szCs w:val="20"/>
        </w:rPr>
        <w:t>Diante desse quadro, tende a crescer a pressão para que a USP faça mais do que tem feito para tornar seu vestibular novamente atrativo aos alunos da rede pública.</w:t>
      </w: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33E" w:rsidRPr="00A2433E" w:rsidRDefault="00A2433E" w:rsidP="00A243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33E">
        <w:rPr>
          <w:rFonts w:ascii="Verdana" w:hAnsi="Verdana"/>
          <w:sz w:val="20"/>
          <w:szCs w:val="20"/>
        </w:rPr>
        <w:t>A dúvida é até onde a universidade estaria disposta a ir sem recorrer a medidas pelas quais nunca demonstrou simpatia, como o estabelecimento de cotas.</w:t>
      </w:r>
    </w:p>
    <w:p w:rsidR="00A2433E" w:rsidRPr="00446E8E" w:rsidRDefault="00A2433E" w:rsidP="00446E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446E8E">
        <w:rPr>
          <w:rFonts w:ascii="Verdana" w:hAnsi="Verdana"/>
          <w:b/>
          <w:sz w:val="20"/>
          <w:szCs w:val="20"/>
        </w:rPr>
        <w:t>11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46E8E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46E8E">
        <w:rPr>
          <w:rFonts w:ascii="Verdana" w:hAnsi="Verdana"/>
          <w:b/>
          <w:sz w:val="20"/>
          <w:szCs w:val="20"/>
        </w:rPr>
        <w:t>C4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446E8E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2433E"/>
    <w:rsid w:val="00A96DB4"/>
    <w:rsid w:val="00AD7BF7"/>
    <w:rsid w:val="00B12911"/>
    <w:rsid w:val="00BF735F"/>
    <w:rsid w:val="00C13D91"/>
    <w:rsid w:val="00C34582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3</cp:revision>
  <cp:lastPrinted>2009-10-05T18:59:00Z</cp:lastPrinted>
  <dcterms:created xsi:type="dcterms:W3CDTF">2010-08-11T14:24:00Z</dcterms:created>
  <dcterms:modified xsi:type="dcterms:W3CDTF">2010-08-11T14:26:00Z</dcterms:modified>
</cp:coreProperties>
</file>