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748" w:rsidRPr="00C10748" w:rsidRDefault="00C10748" w:rsidP="00C10748">
      <w:pPr>
        <w:spacing w:after="0" w:line="240" w:lineRule="auto"/>
        <w:jc w:val="both"/>
        <w:rPr>
          <w:rFonts w:ascii="Verdana" w:hAnsi="Verdana"/>
          <w:b/>
          <w:sz w:val="20"/>
          <w:szCs w:val="20"/>
        </w:rPr>
      </w:pPr>
      <w:r w:rsidRPr="00C10748">
        <w:rPr>
          <w:rFonts w:ascii="Verdana" w:hAnsi="Verdana"/>
          <w:b/>
          <w:sz w:val="20"/>
          <w:szCs w:val="20"/>
        </w:rPr>
        <w:t>Insumos mais caros podem elevar preços de alimentos</w:t>
      </w:r>
    </w:p>
    <w:p w:rsidR="00C10748" w:rsidRPr="00C10748" w:rsidRDefault="00C10748" w:rsidP="00C10748">
      <w:pPr>
        <w:spacing w:after="0" w:line="240" w:lineRule="auto"/>
        <w:jc w:val="both"/>
        <w:rPr>
          <w:rFonts w:ascii="Verdana" w:hAnsi="Verdana"/>
          <w:i/>
          <w:sz w:val="20"/>
          <w:szCs w:val="20"/>
          <w:lang w:val="en-US"/>
        </w:rPr>
      </w:pPr>
      <w:r w:rsidRPr="00C10748">
        <w:rPr>
          <w:rFonts w:ascii="Verdana" w:hAnsi="Verdana"/>
          <w:i/>
          <w:sz w:val="20"/>
          <w:szCs w:val="20"/>
          <w:lang w:val="en-US"/>
        </w:rPr>
        <w:t xml:space="preserve">Paul </w:t>
      </w:r>
      <w:proofErr w:type="spellStart"/>
      <w:r w:rsidRPr="00C10748">
        <w:rPr>
          <w:rFonts w:ascii="Verdana" w:hAnsi="Verdana"/>
          <w:i/>
          <w:sz w:val="20"/>
          <w:szCs w:val="20"/>
          <w:lang w:val="en-US"/>
        </w:rPr>
        <w:t>Sonne</w:t>
      </w:r>
      <w:proofErr w:type="spellEnd"/>
      <w:r w:rsidRPr="00C10748">
        <w:rPr>
          <w:rFonts w:ascii="Verdana" w:hAnsi="Verdana"/>
          <w:i/>
          <w:sz w:val="20"/>
          <w:szCs w:val="20"/>
          <w:lang w:val="en-US"/>
        </w:rPr>
        <w:t xml:space="preserve"> e </w:t>
      </w:r>
      <w:proofErr w:type="spellStart"/>
      <w:r w:rsidRPr="00C10748">
        <w:rPr>
          <w:rFonts w:ascii="Verdana" w:hAnsi="Verdana"/>
          <w:i/>
          <w:sz w:val="20"/>
          <w:szCs w:val="20"/>
          <w:lang w:val="en-US"/>
        </w:rPr>
        <w:t>Goran</w:t>
      </w:r>
      <w:proofErr w:type="spellEnd"/>
      <w:r w:rsidRPr="00C10748">
        <w:rPr>
          <w:rFonts w:ascii="Verdana" w:hAnsi="Verdana"/>
          <w:i/>
          <w:sz w:val="20"/>
          <w:szCs w:val="20"/>
          <w:lang w:val="en-US"/>
        </w:rPr>
        <w:t xml:space="preserve"> </w:t>
      </w:r>
      <w:proofErr w:type="spellStart"/>
      <w:r w:rsidRPr="00C10748">
        <w:rPr>
          <w:rFonts w:ascii="Verdana" w:hAnsi="Verdana"/>
          <w:i/>
          <w:sz w:val="20"/>
          <w:szCs w:val="20"/>
          <w:lang w:val="en-US"/>
        </w:rPr>
        <w:t>Mijuk</w:t>
      </w:r>
      <w:proofErr w:type="spellEnd"/>
    </w:p>
    <w:p w:rsidR="00C10748" w:rsidRPr="00C10748" w:rsidRDefault="00C10748" w:rsidP="00C10748">
      <w:pPr>
        <w:spacing w:after="0" w:line="240" w:lineRule="auto"/>
        <w:jc w:val="both"/>
        <w:rPr>
          <w:rFonts w:ascii="Verdana" w:hAnsi="Verdana"/>
          <w:sz w:val="20"/>
          <w:szCs w:val="20"/>
        </w:rPr>
      </w:pPr>
      <w:r w:rsidRPr="00C10748">
        <w:rPr>
          <w:rFonts w:ascii="Verdana" w:hAnsi="Verdana"/>
          <w:sz w:val="20"/>
          <w:szCs w:val="20"/>
        </w:rPr>
        <w:t xml:space="preserve"> </w:t>
      </w:r>
    </w:p>
    <w:p w:rsidR="00C10748" w:rsidRPr="00C10748" w:rsidRDefault="00C10748" w:rsidP="00C10748">
      <w:pPr>
        <w:spacing w:after="0" w:line="240" w:lineRule="auto"/>
        <w:jc w:val="both"/>
        <w:rPr>
          <w:rFonts w:ascii="Verdana" w:hAnsi="Verdana"/>
          <w:sz w:val="20"/>
          <w:szCs w:val="20"/>
        </w:rPr>
      </w:pPr>
      <w:r w:rsidRPr="00C10748">
        <w:rPr>
          <w:rFonts w:ascii="Verdana" w:hAnsi="Verdana"/>
          <w:sz w:val="20"/>
          <w:szCs w:val="20"/>
        </w:rPr>
        <w:t>A Nestlé se juntou à crescente lista de multinacionais dos alimentos que começaram a alertar para preços mais altos do chá, do cacau e de outras commodities importantes, o que deve espremer as margens de lucro das empresas e pressionar os preços dos produtos nos supermercados.</w:t>
      </w:r>
    </w:p>
    <w:p w:rsidR="00C10748" w:rsidRPr="00C10748" w:rsidRDefault="00C10748" w:rsidP="00C10748">
      <w:pPr>
        <w:spacing w:after="0" w:line="240" w:lineRule="auto"/>
        <w:jc w:val="both"/>
        <w:rPr>
          <w:rFonts w:ascii="Verdana" w:hAnsi="Verdana"/>
          <w:sz w:val="20"/>
          <w:szCs w:val="20"/>
        </w:rPr>
      </w:pPr>
    </w:p>
    <w:p w:rsidR="00C10748" w:rsidRPr="00C10748" w:rsidRDefault="00C10748" w:rsidP="00C10748">
      <w:pPr>
        <w:spacing w:after="0" w:line="240" w:lineRule="auto"/>
        <w:jc w:val="both"/>
        <w:rPr>
          <w:rFonts w:ascii="Verdana" w:hAnsi="Verdana"/>
          <w:sz w:val="20"/>
          <w:szCs w:val="20"/>
        </w:rPr>
      </w:pPr>
      <w:r w:rsidRPr="00C10748">
        <w:rPr>
          <w:rFonts w:ascii="Verdana" w:hAnsi="Verdana"/>
          <w:sz w:val="20"/>
          <w:szCs w:val="20"/>
        </w:rPr>
        <w:t>Os custos mais altos aumentam os problemas para a Nestlé e outras fabricantes, que enfrentam uma demanda fraca por alimentos de maior valor na Europa Ocidental e na América do Norte. Na Europa, a confiança do consumidor está baixa e o desemprego está alto. Nos Estados Unidos, os consumidores dizem estar procurando mais ofertas, escolhendo produtos de marca própria das lojas e ficando atentos aos descontos.</w:t>
      </w:r>
    </w:p>
    <w:p w:rsidR="00C10748" w:rsidRPr="00C10748" w:rsidRDefault="00C10748" w:rsidP="00C10748">
      <w:pPr>
        <w:spacing w:after="0" w:line="240" w:lineRule="auto"/>
        <w:jc w:val="both"/>
        <w:rPr>
          <w:rFonts w:ascii="Verdana" w:hAnsi="Verdana"/>
          <w:sz w:val="20"/>
          <w:szCs w:val="20"/>
        </w:rPr>
      </w:pPr>
    </w:p>
    <w:p w:rsidR="00C10748" w:rsidRPr="00C10748" w:rsidRDefault="00C10748" w:rsidP="00C10748">
      <w:pPr>
        <w:spacing w:after="0" w:line="240" w:lineRule="auto"/>
        <w:jc w:val="both"/>
        <w:rPr>
          <w:rFonts w:ascii="Verdana" w:hAnsi="Verdana"/>
          <w:sz w:val="20"/>
          <w:szCs w:val="20"/>
        </w:rPr>
      </w:pPr>
      <w:r w:rsidRPr="00C10748">
        <w:rPr>
          <w:rFonts w:ascii="Verdana" w:hAnsi="Verdana"/>
          <w:sz w:val="20"/>
          <w:szCs w:val="20"/>
        </w:rPr>
        <w:t xml:space="preserve">O custo do leite em pó, do cacau, do café e do trigo tem subido a um ritmo de dois dígitos nos últimos meses, motivando gigantes da alimentação como Danone, Unilever e Kraft </w:t>
      </w:r>
      <w:proofErr w:type="spellStart"/>
      <w:r w:rsidRPr="00C10748">
        <w:rPr>
          <w:rFonts w:ascii="Verdana" w:hAnsi="Verdana"/>
          <w:sz w:val="20"/>
          <w:szCs w:val="20"/>
        </w:rPr>
        <w:t>Foods</w:t>
      </w:r>
      <w:proofErr w:type="spellEnd"/>
      <w:r w:rsidRPr="00C10748">
        <w:rPr>
          <w:rFonts w:ascii="Verdana" w:hAnsi="Verdana"/>
          <w:sz w:val="20"/>
          <w:szCs w:val="20"/>
        </w:rPr>
        <w:t xml:space="preserve"> a adotar mais cautela para os próximos trimestres. Esses grandes fabricantes de alimentos, acostumados às flutuações das commodities, afirmam ajustar o planejamento para isso.</w:t>
      </w:r>
    </w:p>
    <w:p w:rsidR="00C10748" w:rsidRPr="00C10748" w:rsidRDefault="00C10748" w:rsidP="00C10748">
      <w:pPr>
        <w:spacing w:after="0" w:line="240" w:lineRule="auto"/>
        <w:jc w:val="both"/>
        <w:rPr>
          <w:rFonts w:ascii="Verdana" w:hAnsi="Verdana"/>
          <w:sz w:val="20"/>
          <w:szCs w:val="20"/>
        </w:rPr>
      </w:pPr>
    </w:p>
    <w:p w:rsidR="00C10748" w:rsidRPr="00C10748" w:rsidRDefault="00C10748" w:rsidP="00C10748">
      <w:pPr>
        <w:spacing w:after="0" w:line="240" w:lineRule="auto"/>
        <w:jc w:val="both"/>
        <w:rPr>
          <w:rFonts w:ascii="Verdana" w:hAnsi="Verdana"/>
          <w:sz w:val="20"/>
          <w:szCs w:val="20"/>
        </w:rPr>
      </w:pPr>
      <w:r w:rsidRPr="00C10748">
        <w:rPr>
          <w:rFonts w:ascii="Verdana" w:hAnsi="Verdana"/>
          <w:sz w:val="20"/>
          <w:szCs w:val="20"/>
        </w:rPr>
        <w:t xml:space="preserve">"Aumentamos o investimento em nossas marcas e preparamos a empresa para um segundo semestre mais desafiador", informou ontem em comunicado o diretor-presidente da Nestlé, Paul </w:t>
      </w:r>
      <w:proofErr w:type="spellStart"/>
      <w:r w:rsidRPr="00C10748">
        <w:rPr>
          <w:rFonts w:ascii="Verdana" w:hAnsi="Verdana"/>
          <w:sz w:val="20"/>
          <w:szCs w:val="20"/>
        </w:rPr>
        <w:t>Bulcke</w:t>
      </w:r>
      <w:proofErr w:type="spellEnd"/>
      <w:r w:rsidRPr="00C10748">
        <w:rPr>
          <w:rFonts w:ascii="Verdana" w:hAnsi="Verdana"/>
          <w:sz w:val="20"/>
          <w:szCs w:val="20"/>
        </w:rPr>
        <w:t>. Ele reiterou a previsão de que o custo da matéria-prima da empresa aumentará entre 2% e 3% até o fim de 2010.</w:t>
      </w:r>
    </w:p>
    <w:p w:rsidR="00C10748" w:rsidRPr="00C10748" w:rsidRDefault="00C10748" w:rsidP="00C10748">
      <w:pPr>
        <w:spacing w:after="0" w:line="240" w:lineRule="auto"/>
        <w:jc w:val="both"/>
        <w:rPr>
          <w:rFonts w:ascii="Verdana" w:hAnsi="Verdana"/>
          <w:sz w:val="20"/>
          <w:szCs w:val="20"/>
        </w:rPr>
      </w:pPr>
    </w:p>
    <w:p w:rsidR="00C10748" w:rsidRPr="00C10748" w:rsidRDefault="00C10748" w:rsidP="00C10748">
      <w:pPr>
        <w:spacing w:after="0" w:line="240" w:lineRule="auto"/>
        <w:jc w:val="both"/>
        <w:rPr>
          <w:rFonts w:ascii="Verdana" w:hAnsi="Verdana"/>
          <w:sz w:val="20"/>
          <w:szCs w:val="20"/>
        </w:rPr>
      </w:pPr>
      <w:r w:rsidRPr="00C10748">
        <w:rPr>
          <w:rFonts w:ascii="Verdana" w:hAnsi="Verdana"/>
          <w:sz w:val="20"/>
          <w:szCs w:val="20"/>
        </w:rPr>
        <w:t xml:space="preserve">Os incêndios florestais na Rússia elevaram a cotação do trigo, o que repercutiu na cotação de </w:t>
      </w:r>
      <w:proofErr w:type="gramStart"/>
      <w:r w:rsidRPr="00C10748">
        <w:rPr>
          <w:rFonts w:ascii="Verdana" w:hAnsi="Verdana"/>
          <w:sz w:val="20"/>
          <w:szCs w:val="20"/>
        </w:rPr>
        <w:t>outras</w:t>
      </w:r>
      <w:proofErr w:type="gramEnd"/>
      <w:r w:rsidRPr="00C10748">
        <w:rPr>
          <w:rFonts w:ascii="Verdana" w:hAnsi="Verdana"/>
          <w:sz w:val="20"/>
          <w:szCs w:val="20"/>
        </w:rPr>
        <w:t xml:space="preserve"> commodities. A cotação do cacau atingiu em julho o nível mais alto em 33 anos, impulsionada por algumas notícias, como a decisão da trading londrina </w:t>
      </w:r>
      <w:proofErr w:type="spellStart"/>
      <w:r w:rsidRPr="00C10748">
        <w:rPr>
          <w:rFonts w:ascii="Verdana" w:hAnsi="Verdana"/>
          <w:sz w:val="20"/>
          <w:szCs w:val="20"/>
        </w:rPr>
        <w:t>Armajaro</w:t>
      </w:r>
      <w:proofErr w:type="spellEnd"/>
      <w:r w:rsidRPr="00C10748">
        <w:rPr>
          <w:rFonts w:ascii="Verdana" w:hAnsi="Verdana"/>
          <w:sz w:val="20"/>
          <w:szCs w:val="20"/>
        </w:rPr>
        <w:t xml:space="preserve"> Holdings de armazenar 240 mil toneladas de cacau, avaliadas em cerca de US$ 1 bilhão. </w:t>
      </w:r>
    </w:p>
    <w:p w:rsidR="00C10748" w:rsidRPr="00C10748" w:rsidRDefault="00C10748" w:rsidP="00C10748">
      <w:pPr>
        <w:spacing w:after="0" w:line="240" w:lineRule="auto"/>
        <w:jc w:val="both"/>
        <w:rPr>
          <w:rFonts w:ascii="Verdana" w:hAnsi="Verdana"/>
          <w:sz w:val="20"/>
          <w:szCs w:val="20"/>
        </w:rPr>
      </w:pPr>
    </w:p>
    <w:p w:rsidR="00C10748" w:rsidRPr="00C10748" w:rsidRDefault="00C10748" w:rsidP="00C10748">
      <w:pPr>
        <w:spacing w:after="0" w:line="240" w:lineRule="auto"/>
        <w:jc w:val="both"/>
        <w:rPr>
          <w:rFonts w:ascii="Verdana" w:hAnsi="Verdana"/>
          <w:sz w:val="20"/>
          <w:szCs w:val="20"/>
        </w:rPr>
      </w:pPr>
      <w:r w:rsidRPr="00C10748">
        <w:rPr>
          <w:rFonts w:ascii="Verdana" w:hAnsi="Verdana"/>
          <w:sz w:val="20"/>
          <w:szCs w:val="20"/>
        </w:rPr>
        <w:t>A cotação do chá também subiu significativamente devido aos custos mais altos com combustível e safras ruins na Índia.</w:t>
      </w:r>
    </w:p>
    <w:p w:rsidR="00C10748" w:rsidRPr="00C10748" w:rsidRDefault="00C10748" w:rsidP="00C10748">
      <w:pPr>
        <w:spacing w:after="0" w:line="240" w:lineRule="auto"/>
        <w:jc w:val="both"/>
        <w:rPr>
          <w:rFonts w:ascii="Verdana" w:hAnsi="Verdana"/>
          <w:sz w:val="20"/>
          <w:szCs w:val="20"/>
        </w:rPr>
      </w:pPr>
    </w:p>
    <w:p w:rsidR="00C10748" w:rsidRPr="00C10748" w:rsidRDefault="00C10748" w:rsidP="00C10748">
      <w:pPr>
        <w:spacing w:after="0" w:line="240" w:lineRule="auto"/>
        <w:jc w:val="both"/>
        <w:rPr>
          <w:rFonts w:ascii="Verdana" w:hAnsi="Verdana"/>
          <w:sz w:val="20"/>
          <w:szCs w:val="20"/>
        </w:rPr>
      </w:pPr>
      <w:r w:rsidRPr="00C10748">
        <w:rPr>
          <w:rFonts w:ascii="Verdana" w:hAnsi="Verdana"/>
          <w:sz w:val="20"/>
          <w:szCs w:val="20"/>
        </w:rPr>
        <w:t>Embora as empresas informem que as margens de lucro vão sentir esses efeitos, as grandes fabricantes de alimentos encontram meios de compensar os aumentos no preço das commodities. Isso pode ocorrer por meio de corte de custos e também pelo repasse de preços mais altos a varejistas e consumidores.</w:t>
      </w:r>
    </w:p>
    <w:p w:rsidR="00C10748" w:rsidRPr="00C10748" w:rsidRDefault="00C10748" w:rsidP="00C10748">
      <w:pPr>
        <w:spacing w:after="0" w:line="240" w:lineRule="auto"/>
        <w:jc w:val="both"/>
        <w:rPr>
          <w:rFonts w:ascii="Verdana" w:hAnsi="Verdana"/>
          <w:sz w:val="20"/>
          <w:szCs w:val="20"/>
        </w:rPr>
      </w:pPr>
    </w:p>
    <w:p w:rsidR="00C10748" w:rsidRPr="00C10748" w:rsidRDefault="00C10748" w:rsidP="00C10748">
      <w:pPr>
        <w:spacing w:after="0" w:line="240" w:lineRule="auto"/>
        <w:jc w:val="both"/>
        <w:rPr>
          <w:rFonts w:ascii="Verdana" w:hAnsi="Verdana"/>
          <w:sz w:val="20"/>
          <w:szCs w:val="20"/>
        </w:rPr>
      </w:pPr>
      <w:r w:rsidRPr="00C10748">
        <w:rPr>
          <w:rFonts w:ascii="Verdana" w:hAnsi="Verdana"/>
          <w:sz w:val="20"/>
          <w:szCs w:val="20"/>
        </w:rPr>
        <w:t xml:space="preserve">"De modo geral, não prevejo uma queda significativa na margem das grandes alimentícias", disse Warren Ackerman, diretor de análise de ações da </w:t>
      </w:r>
      <w:proofErr w:type="spellStart"/>
      <w:r w:rsidRPr="00C10748">
        <w:rPr>
          <w:rFonts w:ascii="Verdana" w:hAnsi="Verdana"/>
          <w:sz w:val="20"/>
          <w:szCs w:val="20"/>
        </w:rPr>
        <w:t>Evolution</w:t>
      </w:r>
      <w:proofErr w:type="spellEnd"/>
      <w:r w:rsidRPr="00C10748">
        <w:rPr>
          <w:rFonts w:ascii="Verdana" w:hAnsi="Verdana"/>
          <w:sz w:val="20"/>
          <w:szCs w:val="20"/>
        </w:rPr>
        <w:t xml:space="preserve"> </w:t>
      </w:r>
      <w:proofErr w:type="spellStart"/>
      <w:r w:rsidRPr="00C10748">
        <w:rPr>
          <w:rFonts w:ascii="Verdana" w:hAnsi="Verdana"/>
          <w:sz w:val="20"/>
          <w:szCs w:val="20"/>
        </w:rPr>
        <w:t>Securities</w:t>
      </w:r>
      <w:proofErr w:type="spellEnd"/>
      <w:r w:rsidRPr="00C10748">
        <w:rPr>
          <w:rFonts w:ascii="Verdana" w:hAnsi="Verdana"/>
          <w:sz w:val="20"/>
          <w:szCs w:val="20"/>
        </w:rPr>
        <w:t>. "Muitas delas vão tentar repassar a alta dos insumos. Elas não vão simplesmente engolir isso."</w:t>
      </w:r>
    </w:p>
    <w:p w:rsidR="00C10748" w:rsidRPr="00C10748" w:rsidRDefault="00C10748" w:rsidP="00C10748">
      <w:pPr>
        <w:spacing w:after="0" w:line="240" w:lineRule="auto"/>
        <w:jc w:val="both"/>
        <w:rPr>
          <w:rFonts w:ascii="Verdana" w:hAnsi="Verdana"/>
          <w:sz w:val="20"/>
          <w:szCs w:val="20"/>
        </w:rPr>
      </w:pPr>
    </w:p>
    <w:p w:rsidR="00C10748" w:rsidRPr="00C10748" w:rsidRDefault="00C10748" w:rsidP="00C10748">
      <w:pPr>
        <w:spacing w:after="0" w:line="240" w:lineRule="auto"/>
        <w:jc w:val="both"/>
        <w:rPr>
          <w:rFonts w:ascii="Verdana" w:hAnsi="Verdana"/>
          <w:sz w:val="20"/>
          <w:szCs w:val="20"/>
        </w:rPr>
      </w:pPr>
      <w:r w:rsidRPr="00C10748">
        <w:rPr>
          <w:rFonts w:ascii="Verdana" w:hAnsi="Verdana"/>
          <w:sz w:val="20"/>
          <w:szCs w:val="20"/>
        </w:rPr>
        <w:t xml:space="preserve">A americana </w:t>
      </w:r>
      <w:proofErr w:type="spellStart"/>
      <w:r w:rsidRPr="00C10748">
        <w:rPr>
          <w:rFonts w:ascii="Verdana" w:hAnsi="Verdana"/>
          <w:sz w:val="20"/>
          <w:szCs w:val="20"/>
        </w:rPr>
        <w:t>J.M.</w:t>
      </w:r>
      <w:proofErr w:type="spellEnd"/>
      <w:r w:rsidRPr="00C10748">
        <w:rPr>
          <w:rFonts w:ascii="Verdana" w:hAnsi="Verdana"/>
          <w:sz w:val="20"/>
          <w:szCs w:val="20"/>
        </w:rPr>
        <w:t xml:space="preserve"> </w:t>
      </w:r>
      <w:proofErr w:type="spellStart"/>
      <w:r w:rsidRPr="00C10748">
        <w:rPr>
          <w:rFonts w:ascii="Verdana" w:hAnsi="Verdana"/>
          <w:sz w:val="20"/>
          <w:szCs w:val="20"/>
        </w:rPr>
        <w:t>Smucker</w:t>
      </w:r>
      <w:proofErr w:type="spellEnd"/>
      <w:r w:rsidRPr="00C10748">
        <w:rPr>
          <w:rFonts w:ascii="Verdana" w:hAnsi="Verdana"/>
          <w:sz w:val="20"/>
          <w:szCs w:val="20"/>
        </w:rPr>
        <w:t xml:space="preserve"> anunciou semana passada que vai aumentar em cerca de 9% os preços de sua linha de café, dominada pelas marcas </w:t>
      </w:r>
      <w:proofErr w:type="spellStart"/>
      <w:r w:rsidRPr="00C10748">
        <w:rPr>
          <w:rFonts w:ascii="Verdana" w:hAnsi="Verdana"/>
          <w:sz w:val="20"/>
          <w:szCs w:val="20"/>
        </w:rPr>
        <w:t>Folgers</w:t>
      </w:r>
      <w:proofErr w:type="spellEnd"/>
      <w:r w:rsidRPr="00C10748">
        <w:rPr>
          <w:rFonts w:ascii="Verdana" w:hAnsi="Verdana"/>
          <w:sz w:val="20"/>
          <w:szCs w:val="20"/>
        </w:rPr>
        <w:t xml:space="preserve">, </w:t>
      </w:r>
      <w:proofErr w:type="spellStart"/>
      <w:r w:rsidRPr="00C10748">
        <w:rPr>
          <w:rFonts w:ascii="Verdana" w:hAnsi="Verdana"/>
          <w:sz w:val="20"/>
          <w:szCs w:val="20"/>
        </w:rPr>
        <w:t>Dunkin</w:t>
      </w:r>
      <w:proofErr w:type="spellEnd"/>
      <w:r w:rsidRPr="00C10748">
        <w:rPr>
          <w:rFonts w:ascii="Verdana" w:hAnsi="Verdana"/>
          <w:sz w:val="20"/>
          <w:szCs w:val="20"/>
        </w:rPr>
        <w:t xml:space="preserve">' </w:t>
      </w:r>
      <w:proofErr w:type="spellStart"/>
      <w:r w:rsidRPr="00C10748">
        <w:rPr>
          <w:rFonts w:ascii="Verdana" w:hAnsi="Verdana"/>
          <w:sz w:val="20"/>
          <w:szCs w:val="20"/>
        </w:rPr>
        <w:t>Donuts</w:t>
      </w:r>
      <w:proofErr w:type="spellEnd"/>
      <w:r w:rsidRPr="00C10748">
        <w:rPr>
          <w:rFonts w:ascii="Verdana" w:hAnsi="Verdana"/>
          <w:sz w:val="20"/>
          <w:szCs w:val="20"/>
        </w:rPr>
        <w:t xml:space="preserve"> e </w:t>
      </w:r>
      <w:proofErr w:type="spellStart"/>
      <w:r w:rsidRPr="00C10748">
        <w:rPr>
          <w:rFonts w:ascii="Verdana" w:hAnsi="Verdana"/>
          <w:sz w:val="20"/>
          <w:szCs w:val="20"/>
        </w:rPr>
        <w:t>Millstone</w:t>
      </w:r>
      <w:proofErr w:type="spellEnd"/>
      <w:r w:rsidRPr="00C10748">
        <w:rPr>
          <w:rFonts w:ascii="Verdana" w:hAnsi="Verdana"/>
          <w:sz w:val="20"/>
          <w:szCs w:val="20"/>
        </w:rPr>
        <w:t>.</w:t>
      </w:r>
    </w:p>
    <w:p w:rsidR="00C10748" w:rsidRPr="00C10748" w:rsidRDefault="00C10748" w:rsidP="00C10748">
      <w:pPr>
        <w:spacing w:after="0" w:line="240" w:lineRule="auto"/>
        <w:jc w:val="both"/>
        <w:rPr>
          <w:rFonts w:ascii="Verdana" w:hAnsi="Verdana"/>
          <w:sz w:val="20"/>
          <w:szCs w:val="20"/>
        </w:rPr>
      </w:pPr>
    </w:p>
    <w:p w:rsidR="00C10748" w:rsidRPr="00C10748" w:rsidRDefault="00C10748" w:rsidP="00C10748">
      <w:pPr>
        <w:spacing w:after="0" w:line="240" w:lineRule="auto"/>
        <w:jc w:val="both"/>
        <w:rPr>
          <w:rFonts w:ascii="Verdana" w:hAnsi="Verdana"/>
          <w:sz w:val="20"/>
          <w:szCs w:val="20"/>
        </w:rPr>
      </w:pPr>
      <w:r w:rsidRPr="00C10748">
        <w:rPr>
          <w:rFonts w:ascii="Verdana" w:hAnsi="Verdana"/>
          <w:sz w:val="20"/>
          <w:szCs w:val="20"/>
        </w:rPr>
        <w:t xml:space="preserve">A Danone informou em julho que o custo do leite seria maior do que previsto inicialmente em 2010. </w:t>
      </w:r>
      <w:proofErr w:type="gramStart"/>
      <w:r w:rsidRPr="00C10748">
        <w:rPr>
          <w:rFonts w:ascii="Verdana" w:hAnsi="Verdana"/>
          <w:sz w:val="20"/>
          <w:szCs w:val="20"/>
        </w:rPr>
        <w:t xml:space="preserve">A Unilever, que fabrica o chá </w:t>
      </w:r>
      <w:proofErr w:type="spellStart"/>
      <w:r w:rsidRPr="00C10748">
        <w:rPr>
          <w:rFonts w:ascii="Verdana" w:hAnsi="Verdana"/>
          <w:sz w:val="20"/>
          <w:szCs w:val="20"/>
        </w:rPr>
        <w:t>Lipton</w:t>
      </w:r>
      <w:proofErr w:type="spellEnd"/>
      <w:r w:rsidRPr="00C10748">
        <w:rPr>
          <w:rFonts w:ascii="Verdana" w:hAnsi="Verdana"/>
          <w:sz w:val="20"/>
          <w:szCs w:val="20"/>
        </w:rPr>
        <w:t xml:space="preserve">, os sorvetes Kibon e a margarina </w:t>
      </w:r>
      <w:proofErr w:type="spellStart"/>
      <w:r w:rsidRPr="00C10748">
        <w:rPr>
          <w:rFonts w:ascii="Verdana" w:hAnsi="Verdana"/>
          <w:sz w:val="20"/>
          <w:szCs w:val="20"/>
        </w:rPr>
        <w:t>Becel</w:t>
      </w:r>
      <w:proofErr w:type="spellEnd"/>
      <w:r w:rsidRPr="00C10748">
        <w:rPr>
          <w:rFonts w:ascii="Verdana" w:hAnsi="Verdana"/>
          <w:sz w:val="20"/>
          <w:szCs w:val="20"/>
        </w:rPr>
        <w:t>, prevê</w:t>
      </w:r>
      <w:proofErr w:type="gramEnd"/>
      <w:r w:rsidRPr="00C10748">
        <w:rPr>
          <w:rFonts w:ascii="Verdana" w:hAnsi="Verdana"/>
          <w:sz w:val="20"/>
          <w:szCs w:val="20"/>
        </w:rPr>
        <w:t xml:space="preserve"> alta geral de 2% nos custos dos insumos neste ano, disse o diretor financeiro Jean-Marc </w:t>
      </w:r>
      <w:proofErr w:type="spellStart"/>
      <w:r w:rsidRPr="00C10748">
        <w:rPr>
          <w:rFonts w:ascii="Verdana" w:hAnsi="Verdana"/>
          <w:sz w:val="20"/>
          <w:szCs w:val="20"/>
        </w:rPr>
        <w:t>Huet</w:t>
      </w:r>
      <w:proofErr w:type="spellEnd"/>
      <w:r w:rsidRPr="00C10748">
        <w:rPr>
          <w:rFonts w:ascii="Verdana" w:hAnsi="Verdana"/>
          <w:sz w:val="20"/>
          <w:szCs w:val="20"/>
        </w:rPr>
        <w:t xml:space="preserve"> na semana passada. </w:t>
      </w:r>
    </w:p>
    <w:p w:rsidR="00C10748" w:rsidRPr="00C10748" w:rsidRDefault="00C10748" w:rsidP="00C10748">
      <w:pPr>
        <w:spacing w:after="0" w:line="240" w:lineRule="auto"/>
        <w:jc w:val="both"/>
        <w:rPr>
          <w:rFonts w:ascii="Verdana" w:hAnsi="Verdana"/>
          <w:sz w:val="20"/>
          <w:szCs w:val="20"/>
        </w:rPr>
      </w:pPr>
    </w:p>
    <w:p w:rsidR="00C10748" w:rsidRPr="00C10748" w:rsidRDefault="00C10748" w:rsidP="00C10748">
      <w:pPr>
        <w:spacing w:after="0" w:line="240" w:lineRule="auto"/>
        <w:jc w:val="both"/>
        <w:rPr>
          <w:rFonts w:ascii="Verdana" w:hAnsi="Verdana"/>
          <w:sz w:val="20"/>
          <w:szCs w:val="20"/>
        </w:rPr>
      </w:pPr>
      <w:r w:rsidRPr="00C10748">
        <w:rPr>
          <w:rFonts w:ascii="Verdana" w:hAnsi="Verdana"/>
          <w:sz w:val="20"/>
          <w:szCs w:val="20"/>
        </w:rPr>
        <w:t xml:space="preserve">O diretor-presidente da Unilever, Paul </w:t>
      </w:r>
      <w:proofErr w:type="spellStart"/>
      <w:r w:rsidRPr="00C10748">
        <w:rPr>
          <w:rFonts w:ascii="Verdana" w:hAnsi="Verdana"/>
          <w:sz w:val="20"/>
          <w:szCs w:val="20"/>
        </w:rPr>
        <w:t>Polman</w:t>
      </w:r>
      <w:proofErr w:type="spellEnd"/>
      <w:r w:rsidRPr="00C10748">
        <w:rPr>
          <w:rFonts w:ascii="Verdana" w:hAnsi="Verdana"/>
          <w:sz w:val="20"/>
          <w:szCs w:val="20"/>
        </w:rPr>
        <w:t>, disse que mesmo nesse cenário desafiador, a companhia deve alcançar suas metas anuais.</w:t>
      </w:r>
    </w:p>
    <w:p w:rsidR="00C10748" w:rsidRPr="00C10748" w:rsidRDefault="00C10748" w:rsidP="00C10748">
      <w:pPr>
        <w:spacing w:after="0" w:line="240" w:lineRule="auto"/>
        <w:jc w:val="both"/>
        <w:rPr>
          <w:rFonts w:ascii="Verdana" w:hAnsi="Verdana"/>
          <w:sz w:val="20"/>
          <w:szCs w:val="20"/>
        </w:rPr>
      </w:pPr>
    </w:p>
    <w:p w:rsidR="00C10748" w:rsidRPr="00C10748" w:rsidRDefault="00C10748" w:rsidP="00C10748">
      <w:pPr>
        <w:spacing w:after="0" w:line="240" w:lineRule="auto"/>
        <w:jc w:val="both"/>
        <w:rPr>
          <w:rFonts w:ascii="Verdana" w:hAnsi="Verdana"/>
          <w:sz w:val="20"/>
          <w:szCs w:val="20"/>
        </w:rPr>
      </w:pPr>
      <w:r w:rsidRPr="00C10748">
        <w:rPr>
          <w:rFonts w:ascii="Verdana" w:hAnsi="Verdana"/>
          <w:sz w:val="20"/>
          <w:szCs w:val="20"/>
        </w:rPr>
        <w:t xml:space="preserve">Custos mais altos de matéria-prima podem dar </w:t>
      </w:r>
      <w:proofErr w:type="gramStart"/>
      <w:r w:rsidRPr="00C10748">
        <w:rPr>
          <w:rFonts w:ascii="Verdana" w:hAnsi="Verdana"/>
          <w:sz w:val="20"/>
          <w:szCs w:val="20"/>
        </w:rPr>
        <w:t>à</w:t>
      </w:r>
      <w:proofErr w:type="gramEnd"/>
      <w:r w:rsidRPr="00C10748">
        <w:rPr>
          <w:rFonts w:ascii="Verdana" w:hAnsi="Verdana"/>
          <w:sz w:val="20"/>
          <w:szCs w:val="20"/>
        </w:rPr>
        <w:t xml:space="preserve"> Unilever a desculpa para aumentar os preços, beneficiando a empresa no longo prazo caso as recentes altas das commodities sejam revertidas. A empresa reduziu os seus preços para ampliar a participação de mercado durante a recessão, mas quer começar a reajustar os preços até o fim do ano.</w:t>
      </w:r>
    </w:p>
    <w:p w:rsidR="00C10748" w:rsidRPr="00C10748" w:rsidRDefault="00C10748" w:rsidP="00C10748">
      <w:pPr>
        <w:spacing w:after="0" w:line="240" w:lineRule="auto"/>
        <w:jc w:val="both"/>
        <w:rPr>
          <w:rFonts w:ascii="Verdana" w:hAnsi="Verdana"/>
          <w:sz w:val="20"/>
          <w:szCs w:val="20"/>
        </w:rPr>
      </w:pPr>
    </w:p>
    <w:p w:rsidR="00C10748" w:rsidRPr="00C10748" w:rsidRDefault="00C10748" w:rsidP="00C10748">
      <w:pPr>
        <w:spacing w:after="0" w:line="240" w:lineRule="auto"/>
        <w:jc w:val="both"/>
        <w:rPr>
          <w:rFonts w:ascii="Verdana" w:hAnsi="Verdana"/>
          <w:sz w:val="20"/>
          <w:szCs w:val="20"/>
        </w:rPr>
      </w:pPr>
      <w:r w:rsidRPr="00C10748">
        <w:rPr>
          <w:rFonts w:ascii="Verdana" w:hAnsi="Verdana"/>
          <w:sz w:val="20"/>
          <w:szCs w:val="20"/>
        </w:rPr>
        <w:t xml:space="preserve">A situação começou a ser comparada com o período entre os anos de 2007 e 2008. Nessa época, houve uma alta na demanda dos mercados emergentes e isso coincidiu com episódios </w:t>
      </w:r>
      <w:r w:rsidRPr="00C10748">
        <w:rPr>
          <w:rFonts w:ascii="Verdana" w:hAnsi="Verdana"/>
          <w:sz w:val="20"/>
          <w:szCs w:val="20"/>
        </w:rPr>
        <w:lastRenderedPageBreak/>
        <w:t xml:space="preserve">de escassez na oferta das commodities e salto substancial no custo desses insumos, especialmente grãos e laticínios. </w:t>
      </w:r>
    </w:p>
    <w:p w:rsidR="00C10748" w:rsidRPr="00C10748" w:rsidRDefault="00C10748" w:rsidP="00C10748">
      <w:pPr>
        <w:spacing w:after="0" w:line="240" w:lineRule="auto"/>
        <w:jc w:val="both"/>
        <w:rPr>
          <w:rFonts w:ascii="Verdana" w:hAnsi="Verdana"/>
          <w:sz w:val="20"/>
          <w:szCs w:val="20"/>
        </w:rPr>
      </w:pPr>
    </w:p>
    <w:p w:rsidR="00C10748" w:rsidRPr="00C10748" w:rsidRDefault="00C10748" w:rsidP="00C10748">
      <w:pPr>
        <w:spacing w:after="0" w:line="240" w:lineRule="auto"/>
        <w:jc w:val="both"/>
        <w:rPr>
          <w:rFonts w:ascii="Verdana" w:hAnsi="Verdana"/>
          <w:sz w:val="20"/>
          <w:szCs w:val="20"/>
        </w:rPr>
      </w:pPr>
      <w:r w:rsidRPr="00C10748">
        <w:rPr>
          <w:rFonts w:ascii="Verdana" w:hAnsi="Verdana"/>
          <w:sz w:val="20"/>
          <w:szCs w:val="20"/>
        </w:rPr>
        <w:t xml:space="preserve">Mas os analistas dizem que a alta atual não é tão severa quanto </w:t>
      </w:r>
      <w:proofErr w:type="gramStart"/>
      <w:r w:rsidRPr="00C10748">
        <w:rPr>
          <w:rFonts w:ascii="Verdana" w:hAnsi="Verdana"/>
          <w:sz w:val="20"/>
          <w:szCs w:val="20"/>
        </w:rPr>
        <w:t>a</w:t>
      </w:r>
      <w:proofErr w:type="gramEnd"/>
      <w:r w:rsidRPr="00C10748">
        <w:rPr>
          <w:rFonts w:ascii="Verdana" w:hAnsi="Verdana"/>
          <w:sz w:val="20"/>
          <w:szCs w:val="20"/>
        </w:rPr>
        <w:t xml:space="preserve"> daquela época. "O custo dos insumos está subindo, mas não é uma situação semelhante", diz Ackerman.</w:t>
      </w:r>
    </w:p>
    <w:p w:rsidR="00730621" w:rsidRPr="00730621" w:rsidRDefault="00730621"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r w:rsidR="00C10748">
        <w:rPr>
          <w:rFonts w:ascii="Verdana" w:hAnsi="Verdana"/>
          <w:b/>
          <w:sz w:val="20"/>
          <w:szCs w:val="20"/>
        </w:rPr>
        <w:t>12</w:t>
      </w:r>
      <w:r w:rsidR="00B36F4B">
        <w:rPr>
          <w:rFonts w:ascii="Verdana" w:hAnsi="Verdana"/>
          <w:b/>
          <w:sz w:val="20"/>
          <w:szCs w:val="20"/>
        </w:rPr>
        <w:t xml:space="preserve"> ago</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B36F4B">
        <w:rPr>
          <w:rFonts w:ascii="Verdana" w:hAnsi="Verdana"/>
          <w:b/>
          <w:sz w:val="20"/>
          <w:szCs w:val="20"/>
        </w:rPr>
        <w:t>Empresas</w:t>
      </w:r>
      <w:r w:rsidR="00AD7BF7" w:rsidRPr="002618BC">
        <w:rPr>
          <w:rFonts w:ascii="Verdana" w:hAnsi="Verdana"/>
          <w:b/>
          <w:sz w:val="20"/>
          <w:szCs w:val="20"/>
        </w:rPr>
        <w:t xml:space="preserve">, p. </w:t>
      </w:r>
      <w:r w:rsidR="00B36F4B">
        <w:rPr>
          <w:rFonts w:ascii="Verdana" w:hAnsi="Verdana"/>
          <w:b/>
          <w:sz w:val="20"/>
          <w:szCs w:val="20"/>
        </w:rPr>
        <w:t>B</w:t>
      </w:r>
      <w:r w:rsidR="00C10748">
        <w:rPr>
          <w:rFonts w:ascii="Verdana" w:hAnsi="Verdana"/>
          <w:b/>
          <w:sz w:val="20"/>
          <w:szCs w:val="20"/>
        </w:rPr>
        <w:t>4</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2275C6"/>
    <w:rsid w:val="003449AB"/>
    <w:rsid w:val="004379E6"/>
    <w:rsid w:val="004E0294"/>
    <w:rsid w:val="00504332"/>
    <w:rsid w:val="005425C4"/>
    <w:rsid w:val="00543D2A"/>
    <w:rsid w:val="00577C76"/>
    <w:rsid w:val="005C04FA"/>
    <w:rsid w:val="00601160"/>
    <w:rsid w:val="00646BB4"/>
    <w:rsid w:val="00647719"/>
    <w:rsid w:val="006771E7"/>
    <w:rsid w:val="00730621"/>
    <w:rsid w:val="00742EC3"/>
    <w:rsid w:val="007A0B66"/>
    <w:rsid w:val="007B5154"/>
    <w:rsid w:val="007E3DFB"/>
    <w:rsid w:val="007E4AD9"/>
    <w:rsid w:val="00806F39"/>
    <w:rsid w:val="00864DC0"/>
    <w:rsid w:val="00886D30"/>
    <w:rsid w:val="008B7BA5"/>
    <w:rsid w:val="009D33C0"/>
    <w:rsid w:val="00AD7BF7"/>
    <w:rsid w:val="00B05678"/>
    <w:rsid w:val="00B242DA"/>
    <w:rsid w:val="00B36F4B"/>
    <w:rsid w:val="00B77845"/>
    <w:rsid w:val="00B91ACB"/>
    <w:rsid w:val="00BA4F02"/>
    <w:rsid w:val="00BD71DC"/>
    <w:rsid w:val="00BF2046"/>
    <w:rsid w:val="00C10748"/>
    <w:rsid w:val="00C34177"/>
    <w:rsid w:val="00C91A71"/>
    <w:rsid w:val="00CB0744"/>
    <w:rsid w:val="00D9017A"/>
    <w:rsid w:val="00DB0671"/>
    <w:rsid w:val="00DC6C83"/>
    <w:rsid w:val="00DE3993"/>
    <w:rsid w:val="00E02AE8"/>
    <w:rsid w:val="00E2763A"/>
    <w:rsid w:val="00E90B83"/>
    <w:rsid w:val="00E91849"/>
    <w:rsid w:val="00F014D3"/>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3303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dcterms:created xsi:type="dcterms:W3CDTF">2010-08-12T13:33:00Z</dcterms:created>
  <dcterms:modified xsi:type="dcterms:W3CDTF">2010-08-12T13:33:00Z</dcterms:modified>
</cp:coreProperties>
</file>