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D0A65">
        <w:rPr>
          <w:rFonts w:ascii="Verdana" w:hAnsi="Verdana"/>
          <w:b/>
          <w:sz w:val="20"/>
          <w:szCs w:val="20"/>
        </w:rPr>
        <w:t>Países buscam acordo sobre máquinas agrícolas e autopeças</w:t>
      </w: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D0A65">
        <w:rPr>
          <w:rFonts w:ascii="Verdana" w:hAnsi="Verdana"/>
          <w:i/>
          <w:sz w:val="20"/>
          <w:szCs w:val="20"/>
        </w:rPr>
        <w:t>Sergio Leo</w:t>
      </w: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0A65">
        <w:rPr>
          <w:rFonts w:ascii="Verdana" w:hAnsi="Verdana"/>
          <w:sz w:val="20"/>
          <w:szCs w:val="20"/>
        </w:rPr>
        <w:t xml:space="preserve"> </w:t>
      </w: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0A65">
        <w:rPr>
          <w:rFonts w:ascii="Verdana" w:hAnsi="Verdana"/>
          <w:sz w:val="20"/>
          <w:szCs w:val="20"/>
        </w:rPr>
        <w:t xml:space="preserve">Reunidos desde ontem para discutir o comércio entre Brasil e Argentina, representantes dos dois governos querem decidir, hoje, dois temas considerados os mais problemáticos na relação bilateral: os brasileiros querem o fim de barreiras burocráticas à venda de tratores e máquinas agrícolas, e os vizinhos pedem medidas de "integração produtiva", especialmente para reduzir o que consideram um </w:t>
      </w:r>
      <w:proofErr w:type="gramStart"/>
      <w:r w:rsidRPr="000D0A65">
        <w:rPr>
          <w:rFonts w:ascii="Verdana" w:hAnsi="Verdana"/>
          <w:sz w:val="20"/>
          <w:szCs w:val="20"/>
        </w:rPr>
        <w:t xml:space="preserve">grande </w:t>
      </w:r>
      <w:proofErr w:type="spellStart"/>
      <w:r w:rsidRPr="000D0A65">
        <w:rPr>
          <w:rFonts w:ascii="Verdana" w:hAnsi="Verdana"/>
          <w:sz w:val="20"/>
          <w:szCs w:val="20"/>
        </w:rPr>
        <w:t>grande</w:t>
      </w:r>
      <w:proofErr w:type="spellEnd"/>
      <w:proofErr w:type="gramEnd"/>
      <w:r w:rsidRPr="000D0A65">
        <w:rPr>
          <w:rFonts w:ascii="Verdana" w:hAnsi="Verdana"/>
          <w:sz w:val="20"/>
          <w:szCs w:val="20"/>
        </w:rPr>
        <w:t xml:space="preserve"> déficit argentino no comércio de autopeças entre os dois países. Brasil e Argentina planejam mecanismo conjunto de apoio ao setor de autopeças.</w:t>
      </w: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0A65">
        <w:rPr>
          <w:rFonts w:ascii="Verdana" w:hAnsi="Verdana"/>
          <w:sz w:val="20"/>
          <w:szCs w:val="20"/>
        </w:rPr>
        <w:t xml:space="preserve">Ontem, argentinos e brasileiros decidiram lançar missões conjuntas de promoção comercial no mercado chinês, para venda de produtos alimentícios, móveis e calçados. O encontro, comandado pelo secretário de Indústria argentino, Eduardo Bianchi, o secretário-executivo do Ministério do Desenvolvimento, Ivan Ramalho e o secretário de Comércio Exterior, </w:t>
      </w:r>
      <w:proofErr w:type="spellStart"/>
      <w:r w:rsidRPr="000D0A65">
        <w:rPr>
          <w:rFonts w:ascii="Verdana" w:hAnsi="Verdana"/>
          <w:sz w:val="20"/>
          <w:szCs w:val="20"/>
        </w:rPr>
        <w:t>Welber</w:t>
      </w:r>
      <w:proofErr w:type="spellEnd"/>
      <w:r w:rsidRPr="000D0A65">
        <w:rPr>
          <w:rFonts w:ascii="Verdana" w:hAnsi="Verdana"/>
          <w:sz w:val="20"/>
          <w:szCs w:val="20"/>
        </w:rPr>
        <w:t xml:space="preserve"> Barral, não chegou, porém, a discutir a perda de mercado dos exportadores brasileiros para a China, na Argentina. A China tem tomado do Brasil o mercado argentino de produtos químicos orgânicos, máquinas e aparelhos mecânicos e vestuário e tecidos de malha.</w:t>
      </w: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0A65">
        <w:rPr>
          <w:rFonts w:ascii="Verdana" w:hAnsi="Verdana"/>
          <w:sz w:val="20"/>
          <w:szCs w:val="20"/>
        </w:rPr>
        <w:t xml:space="preserve">Segundo estudo de Lia </w:t>
      </w:r>
      <w:proofErr w:type="spellStart"/>
      <w:r w:rsidRPr="000D0A65">
        <w:rPr>
          <w:rFonts w:ascii="Verdana" w:hAnsi="Verdana"/>
          <w:sz w:val="20"/>
          <w:szCs w:val="20"/>
        </w:rPr>
        <w:t>Valls</w:t>
      </w:r>
      <w:proofErr w:type="spellEnd"/>
      <w:r w:rsidRPr="000D0A65">
        <w:rPr>
          <w:rFonts w:ascii="Verdana" w:hAnsi="Verdana"/>
          <w:sz w:val="20"/>
          <w:szCs w:val="20"/>
        </w:rPr>
        <w:t xml:space="preserve"> Pereira, do Instituto Brasileiro de Economia (</w:t>
      </w:r>
      <w:proofErr w:type="spellStart"/>
      <w:r w:rsidRPr="000D0A65">
        <w:rPr>
          <w:rFonts w:ascii="Verdana" w:hAnsi="Verdana"/>
          <w:sz w:val="20"/>
          <w:szCs w:val="20"/>
        </w:rPr>
        <w:t>Ibre</w:t>
      </w:r>
      <w:proofErr w:type="spellEnd"/>
      <w:r w:rsidRPr="000D0A65">
        <w:rPr>
          <w:rFonts w:ascii="Verdana" w:hAnsi="Verdana"/>
          <w:sz w:val="20"/>
          <w:szCs w:val="20"/>
        </w:rPr>
        <w:t xml:space="preserve">), da Fundação Getúlio Vargas, em 2008 o Brasil chegou a perder, para fornecedores de outros países, o equivalente a US$ 1,5 bilhão em vendas à Argentina, comparadas ao desempenho em 2005 - </w:t>
      </w:r>
      <w:proofErr w:type="gramStart"/>
      <w:r w:rsidRPr="000D0A65">
        <w:rPr>
          <w:rFonts w:ascii="Verdana" w:hAnsi="Verdana"/>
          <w:sz w:val="20"/>
          <w:szCs w:val="20"/>
        </w:rPr>
        <w:t>cerca de 12</w:t>
      </w:r>
      <w:proofErr w:type="gramEnd"/>
      <w:r w:rsidRPr="000D0A65">
        <w:rPr>
          <w:rFonts w:ascii="Verdana" w:hAnsi="Verdana"/>
          <w:sz w:val="20"/>
          <w:szCs w:val="20"/>
        </w:rPr>
        <w:t xml:space="preserve">% do total das vendas ao país vizinho. Desse total, 58% podem ser atribuídos aos concorrentes chineses, que ocuparam espaço antes cativo dos exportadores brasileiros. </w:t>
      </w: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0A65">
        <w:rPr>
          <w:rFonts w:ascii="Verdana" w:hAnsi="Verdana"/>
          <w:sz w:val="20"/>
          <w:szCs w:val="20"/>
        </w:rPr>
        <w:t xml:space="preserve">A China foi responsável por mais de 60% das perdas de mercado de produtos químicos orgânicos e de tecidos de malha e quase 84% da perda nas vendas de vestuário e acessórios </w:t>
      </w:r>
      <w:proofErr w:type="gramStart"/>
      <w:r w:rsidRPr="000D0A65">
        <w:rPr>
          <w:rFonts w:ascii="Verdana" w:hAnsi="Verdana"/>
          <w:sz w:val="20"/>
          <w:szCs w:val="20"/>
        </w:rPr>
        <w:t>de</w:t>
      </w:r>
      <w:proofErr w:type="gramEnd"/>
      <w:r w:rsidRPr="000D0A65">
        <w:rPr>
          <w:rFonts w:ascii="Verdana" w:hAnsi="Verdana"/>
          <w:sz w:val="20"/>
          <w:szCs w:val="20"/>
        </w:rPr>
        <w:t xml:space="preserve"> malha. O governo calcula que essas perdas podem ter diminuído em 2009, quando, após retaliações por parte do Brasil, com retenção de produtos argentinos nas alfândegas. </w:t>
      </w:r>
      <w:proofErr w:type="gramStart"/>
      <w:r w:rsidRPr="000D0A65">
        <w:rPr>
          <w:rFonts w:ascii="Verdana" w:hAnsi="Verdana"/>
          <w:sz w:val="20"/>
          <w:szCs w:val="20"/>
        </w:rPr>
        <w:t>a</w:t>
      </w:r>
      <w:proofErr w:type="gramEnd"/>
      <w:r w:rsidRPr="000D0A65">
        <w:rPr>
          <w:rFonts w:ascii="Verdana" w:hAnsi="Verdana"/>
          <w:sz w:val="20"/>
          <w:szCs w:val="20"/>
        </w:rPr>
        <w:t xml:space="preserve"> Argentina passou a acelerar a emissão de licenças de importação a produtos brasileiros, em detrimento de concorrentes como os chineses. Recentemente, voltaram a surgir queixas de atrasos na liberação, concentrados nas vendas de tratores e máquinas agrícolas. </w:t>
      </w: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0A65">
        <w:rPr>
          <w:rFonts w:ascii="Verdana" w:hAnsi="Verdana"/>
          <w:sz w:val="20"/>
          <w:szCs w:val="20"/>
        </w:rPr>
        <w:t xml:space="preserve">A Argentina vinha cumprindo a promessa feita pela presidente Cristina Kirchner ao presidente Luiz Inácio Lula da Silva, de que as licenças não ultrapassariam o limite de 60 dias, fixado pela OMC. Em contato telefônico com Bianchi, antes da reunião, Barral cobrou explicações para o caso das máquinas agrícolas. Recebeu a explicação de que tudo se devia apenas a dificuldades burocráticas, que seriam resolvidas em breve. </w:t>
      </w: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0A65" w:rsidRPr="000D0A65" w:rsidRDefault="000D0A65" w:rsidP="000D0A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0A65">
        <w:rPr>
          <w:rFonts w:ascii="Verdana" w:hAnsi="Verdana"/>
          <w:sz w:val="20"/>
          <w:szCs w:val="20"/>
        </w:rPr>
        <w:t xml:space="preserve">Sem o atrito pelas licenças retidas e a reivindicação argentina de "projetos concretos" para aumentar a "integração produtiva", a reunião que se encerra hoje seria rotineira, de conteúdo burocrático, na avaliação de funcionários brasileiros. Os argentinos se ressentem, porém, das tendências apontadas em estudo recém-divulgado pela consultoria </w:t>
      </w:r>
      <w:proofErr w:type="spellStart"/>
      <w:r w:rsidRPr="000D0A65">
        <w:rPr>
          <w:rFonts w:ascii="Verdana" w:hAnsi="Verdana"/>
          <w:sz w:val="20"/>
          <w:szCs w:val="20"/>
        </w:rPr>
        <w:t>Ecolatina</w:t>
      </w:r>
      <w:proofErr w:type="spellEnd"/>
      <w:r w:rsidRPr="000D0A65">
        <w:rPr>
          <w:rFonts w:ascii="Verdana" w:hAnsi="Verdana"/>
          <w:sz w:val="20"/>
          <w:szCs w:val="20"/>
        </w:rPr>
        <w:t xml:space="preserve">, segundo o qual o aumento das vendas argentinas ao Brasil está concentrado em produtos básicos, como trigo, e é deficitário especialmente no setor de autopeças.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0D0A65">
        <w:rPr>
          <w:rFonts w:ascii="Verdana" w:hAnsi="Verdana"/>
          <w:b/>
          <w:sz w:val="20"/>
          <w:szCs w:val="20"/>
        </w:rPr>
        <w:t>12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0D0A65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0D0A65">
        <w:rPr>
          <w:rFonts w:ascii="Verdana" w:hAnsi="Verdana"/>
          <w:b/>
          <w:sz w:val="20"/>
          <w:szCs w:val="20"/>
        </w:rPr>
        <w:t>A4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0D0A65"/>
    <w:rsid w:val="00116988"/>
    <w:rsid w:val="001B65AD"/>
    <w:rsid w:val="002275C6"/>
    <w:rsid w:val="003449AB"/>
    <w:rsid w:val="003747B3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242DA"/>
    <w:rsid w:val="00B36F4B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2010-08-12T13:12:00Z</dcterms:created>
  <dcterms:modified xsi:type="dcterms:W3CDTF">2010-08-12T13:12:00Z</dcterms:modified>
</cp:coreProperties>
</file>