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05F16">
        <w:rPr>
          <w:rFonts w:ascii="Verdana" w:hAnsi="Verdana"/>
          <w:b/>
          <w:sz w:val="20"/>
          <w:szCs w:val="20"/>
        </w:rPr>
        <w:t>Vendas da Nestlé crescem 11,5% no Brasil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05F16">
        <w:rPr>
          <w:rFonts w:ascii="Verdana" w:hAnsi="Verdana"/>
          <w:i/>
          <w:sz w:val="20"/>
          <w:szCs w:val="20"/>
        </w:rPr>
        <w:t>Lílian Cunha e Assis Moreira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705F16">
        <w:rPr>
          <w:rFonts w:ascii="Verdana" w:hAnsi="Verdana"/>
          <w:i/>
          <w:sz w:val="20"/>
          <w:szCs w:val="20"/>
        </w:rPr>
        <w:t>Multinacional acaba de comprar mina de água mineral em São Paulo e fará mais aquisições em 2010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 xml:space="preserve"> 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 xml:space="preserve">A flutuação de preços das commodities foi o maior desafio enfrentado pela Nestlé Brasil no primeiro semestre deste ano. Mas a variação de preços das matérias primas, segundo Ivan </w:t>
      </w:r>
      <w:proofErr w:type="spellStart"/>
      <w:r w:rsidRPr="00705F16">
        <w:rPr>
          <w:rFonts w:ascii="Verdana" w:hAnsi="Verdana"/>
          <w:sz w:val="20"/>
          <w:szCs w:val="20"/>
        </w:rPr>
        <w:t>Zurita</w:t>
      </w:r>
      <w:proofErr w:type="spellEnd"/>
      <w:r w:rsidRPr="00705F16">
        <w:rPr>
          <w:rFonts w:ascii="Verdana" w:hAnsi="Verdana"/>
          <w:sz w:val="20"/>
          <w:szCs w:val="20"/>
        </w:rPr>
        <w:t xml:space="preserve">, presidente da companhia no país, não foi suficiente para conter a expansão do consumo. As vendas da empresa na primeira metade do ano atingiram R$ 4,5 bilhões, com crescimento de 11,5% em relação ao mesmo período de 2009. A taxa é mais que o dobro da evolução das vendas mundiais da multinacional, que divulgou ontem faturamento de 55,3 </w:t>
      </w:r>
      <w:proofErr w:type="spellStart"/>
      <w:r w:rsidRPr="00705F16">
        <w:rPr>
          <w:rFonts w:ascii="Verdana" w:hAnsi="Verdana"/>
          <w:sz w:val="20"/>
          <w:szCs w:val="20"/>
        </w:rPr>
        <w:t>bilhoes</w:t>
      </w:r>
      <w:proofErr w:type="spellEnd"/>
      <w:r w:rsidRPr="00705F16">
        <w:rPr>
          <w:rFonts w:ascii="Verdana" w:hAnsi="Verdana"/>
          <w:sz w:val="20"/>
          <w:szCs w:val="20"/>
        </w:rPr>
        <w:t xml:space="preserve"> de francos suíços (US$ 50,73 bilhões), com alta de 5,7%.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 xml:space="preserve">"Os preços tiveram um flutuação incrível, mas conseguimos não repassar a maior parte desses aumentos", disse </w:t>
      </w:r>
      <w:proofErr w:type="spellStart"/>
      <w:r w:rsidRPr="00705F16">
        <w:rPr>
          <w:rFonts w:ascii="Verdana" w:hAnsi="Verdana"/>
          <w:sz w:val="20"/>
          <w:szCs w:val="20"/>
        </w:rPr>
        <w:t>Zurita</w:t>
      </w:r>
      <w:proofErr w:type="spellEnd"/>
      <w:r w:rsidRPr="00705F16">
        <w:rPr>
          <w:rFonts w:ascii="Verdana" w:hAnsi="Verdana"/>
          <w:sz w:val="20"/>
          <w:szCs w:val="20"/>
        </w:rPr>
        <w:t xml:space="preserve"> ao Valor. "Apenas alguns produtos, como o leite, que subiu 18% nesses seis meses, tiveram que ser reajustados, mas mesmo assim não repassamos toda a alta. Absorvemos parte do impacto com gestão de gastos". 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 xml:space="preserve">Mundialmente, a Nestlé aumentou os preços de seus produtos em 1,5%. Os gastos com marketing subiram 14% no primeiro semestre. 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 xml:space="preserve">O controle com as despesas, segundo </w:t>
      </w:r>
      <w:proofErr w:type="spellStart"/>
      <w:r w:rsidRPr="00705F16">
        <w:rPr>
          <w:rFonts w:ascii="Verdana" w:hAnsi="Verdana"/>
          <w:sz w:val="20"/>
          <w:szCs w:val="20"/>
        </w:rPr>
        <w:t>Zurita</w:t>
      </w:r>
      <w:proofErr w:type="spellEnd"/>
      <w:r w:rsidRPr="00705F16">
        <w:rPr>
          <w:rFonts w:ascii="Verdana" w:hAnsi="Verdana"/>
          <w:sz w:val="20"/>
          <w:szCs w:val="20"/>
        </w:rPr>
        <w:t xml:space="preserve">, não brecou os investimentos da empresa no Brasil. "Nosso investimento em marketing e em tecnologia é, neste ano, o dobro do que foi em 2007, </w:t>
      </w:r>
      <w:proofErr w:type="gramStart"/>
      <w:r w:rsidRPr="00705F16">
        <w:rPr>
          <w:rFonts w:ascii="Verdana" w:hAnsi="Verdana"/>
          <w:sz w:val="20"/>
          <w:szCs w:val="20"/>
        </w:rPr>
        <w:t>por exemplo</w:t>
      </w:r>
      <w:proofErr w:type="gramEnd"/>
      <w:r w:rsidRPr="00705F16">
        <w:rPr>
          <w:rFonts w:ascii="Verdana" w:hAnsi="Verdana"/>
          <w:sz w:val="20"/>
          <w:szCs w:val="20"/>
        </w:rPr>
        <w:t xml:space="preserve">". Todas as 30 fábricas, disse, estão passando por melhorias tecnológicas. Do orçamento de R$ 1 bilhão em investimentos previstos para 2010, segundo ele, R$ 350 estão sendo destinados para esse fim. Outros R$ 750 milhões serão usados para aquisições. 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 xml:space="preserve">Uma delas, segundo </w:t>
      </w:r>
      <w:proofErr w:type="spellStart"/>
      <w:r w:rsidRPr="00705F16">
        <w:rPr>
          <w:rFonts w:ascii="Verdana" w:hAnsi="Verdana"/>
          <w:sz w:val="20"/>
          <w:szCs w:val="20"/>
        </w:rPr>
        <w:t>Zurita</w:t>
      </w:r>
      <w:proofErr w:type="spellEnd"/>
      <w:r w:rsidRPr="00705F16">
        <w:rPr>
          <w:rFonts w:ascii="Verdana" w:hAnsi="Verdana"/>
          <w:sz w:val="20"/>
          <w:szCs w:val="20"/>
        </w:rPr>
        <w:t>, foi fechada nos últimos dias. "Acabamos de comprar uma mina de água mineral nos arredores de São Paulo, para reforçar nossa distribuição na capital paulista", disse o executivo. A mina chama-se Mina Ouro. "Infelizmente, ainda não posso dar detalhes sobre a localização e o valor do negócio".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 xml:space="preserve">Na Suíça, durante a divulgação dos resultados globais do semestre, a Nestlé avisou que seu futuro crescimento será turbinado por aquisições pequenas, tanto em países emergentes como desenvolvidos. Este ano, a maior fabricante mundial de alimentos comprou empresas com vendas anuais de US$ 2,5 bilhões. Mas seu poder de fogo será ampliado enormemente neste </w:t>
      </w:r>
      <w:proofErr w:type="spellStart"/>
      <w:r w:rsidRPr="00705F16">
        <w:rPr>
          <w:rFonts w:ascii="Verdana" w:hAnsi="Verdana"/>
          <w:sz w:val="20"/>
          <w:szCs w:val="20"/>
        </w:rPr>
        <w:t>trimeste</w:t>
      </w:r>
      <w:proofErr w:type="spellEnd"/>
      <w:r w:rsidRPr="00705F16">
        <w:rPr>
          <w:rFonts w:ascii="Verdana" w:hAnsi="Verdana"/>
          <w:sz w:val="20"/>
          <w:szCs w:val="20"/>
        </w:rPr>
        <w:t xml:space="preserve">, com os US$ 28 bilhões que receberá da Novartis pela venda de sua fatia na </w:t>
      </w:r>
      <w:proofErr w:type="spellStart"/>
      <w:r w:rsidRPr="00705F16">
        <w:rPr>
          <w:rFonts w:ascii="Verdana" w:hAnsi="Verdana"/>
          <w:sz w:val="20"/>
          <w:szCs w:val="20"/>
        </w:rPr>
        <w:t>Alcon</w:t>
      </w:r>
      <w:proofErr w:type="spellEnd"/>
      <w:r w:rsidRPr="00705F16">
        <w:rPr>
          <w:rFonts w:ascii="Verdana" w:hAnsi="Verdana"/>
          <w:sz w:val="20"/>
          <w:szCs w:val="20"/>
        </w:rPr>
        <w:t>.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>De janeiro a junho, o crescimento orgânico (sem aquisições e desinvestimentos) da companhia foi de 6,1%, bem além do que os rivais conseguiram. E o lucro líquido alcançou 5,5 bilhões de francos suíços (US$ 4,86 bilhões), numa alta de 7,5%.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 xml:space="preserve">O grupo diz ter se beneficiado de uma "distribuição mais ampla" de seus produtos nos mercados emergentes, que já representam 35% de suas vendas totais, e da comercialização de produtos de melhor qualidade globalmente. O crescimento dos negócios nos emergentes foi de 11% e mais ainda no </w:t>
      </w:r>
      <w:proofErr w:type="spellStart"/>
      <w:r w:rsidRPr="00705F16">
        <w:rPr>
          <w:rFonts w:ascii="Verdana" w:hAnsi="Verdana"/>
          <w:sz w:val="20"/>
          <w:szCs w:val="20"/>
        </w:rPr>
        <w:t>Bric</w:t>
      </w:r>
      <w:proofErr w:type="spellEnd"/>
      <w:r w:rsidRPr="00705F16">
        <w:rPr>
          <w:rFonts w:ascii="Verdana" w:hAnsi="Verdana"/>
          <w:sz w:val="20"/>
          <w:szCs w:val="20"/>
        </w:rPr>
        <w:t xml:space="preserve"> (Brasil, Rússia, Índia e China), comparado a 2,5% na Europa ocidental e 6% na América do Norte. O diretor financeiro, Jim </w:t>
      </w:r>
      <w:proofErr w:type="spellStart"/>
      <w:r w:rsidRPr="00705F16">
        <w:rPr>
          <w:rFonts w:ascii="Verdana" w:hAnsi="Verdana"/>
          <w:sz w:val="20"/>
          <w:szCs w:val="20"/>
        </w:rPr>
        <w:t>Singh</w:t>
      </w:r>
      <w:proofErr w:type="spellEnd"/>
      <w:r w:rsidRPr="00705F16">
        <w:rPr>
          <w:rFonts w:ascii="Verdana" w:hAnsi="Verdana"/>
          <w:sz w:val="20"/>
          <w:szCs w:val="20"/>
        </w:rPr>
        <w:t>, disse não ver até agora sinal de desaceleração nos emergentes.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 xml:space="preserve">"O Brasil já é segundo maior mercado, perdendo </w:t>
      </w:r>
      <w:proofErr w:type="gramStart"/>
      <w:r w:rsidRPr="00705F16">
        <w:rPr>
          <w:rFonts w:ascii="Verdana" w:hAnsi="Verdana"/>
          <w:sz w:val="20"/>
          <w:szCs w:val="20"/>
        </w:rPr>
        <w:t>só</w:t>
      </w:r>
      <w:proofErr w:type="gramEnd"/>
      <w:r w:rsidRPr="00705F16">
        <w:rPr>
          <w:rFonts w:ascii="Verdana" w:hAnsi="Verdana"/>
          <w:sz w:val="20"/>
          <w:szCs w:val="20"/>
        </w:rPr>
        <w:t xml:space="preserve"> para os estados Unidos", disse </w:t>
      </w:r>
      <w:proofErr w:type="spellStart"/>
      <w:r w:rsidRPr="00705F16">
        <w:rPr>
          <w:rFonts w:ascii="Verdana" w:hAnsi="Verdana"/>
          <w:sz w:val="20"/>
          <w:szCs w:val="20"/>
        </w:rPr>
        <w:t>Zurita</w:t>
      </w:r>
      <w:proofErr w:type="spellEnd"/>
      <w:r w:rsidRPr="00705F16">
        <w:rPr>
          <w:rFonts w:ascii="Verdana" w:hAnsi="Verdana"/>
          <w:sz w:val="20"/>
          <w:szCs w:val="20"/>
        </w:rPr>
        <w:t>, acrescentando que as vendas da companhia, que no ano passado somaram R$ 16 bilhões, deverão crescer entre 10% e 12% neste ano.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t xml:space="preserve">A Nestlé espera que a fatia de vendas nos emergentes - hoje de 35% - alcance 45% até 2020, comparado a 28% em 2000. Os investimentos previstos para essas regiões confirmam a meta. De 2010 a 2012, são US$ 1,5 bilhão nos países do </w:t>
      </w:r>
      <w:proofErr w:type="spellStart"/>
      <w:r w:rsidRPr="00705F16">
        <w:rPr>
          <w:rFonts w:ascii="Verdana" w:hAnsi="Verdana"/>
          <w:sz w:val="20"/>
          <w:szCs w:val="20"/>
        </w:rPr>
        <w:t>Bric</w:t>
      </w:r>
      <w:proofErr w:type="spellEnd"/>
      <w:r w:rsidRPr="00705F16">
        <w:rPr>
          <w:rFonts w:ascii="Verdana" w:hAnsi="Verdana"/>
          <w:sz w:val="20"/>
          <w:szCs w:val="20"/>
        </w:rPr>
        <w:t>, US$ 1,6 bilhão na América Latina, US$ 2 bilhões na Ásia e US$ 1 bilhão na África.</w:t>
      </w:r>
    </w:p>
    <w:p w:rsidR="00705F16" w:rsidRP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5F16" w:rsidRDefault="00705F1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5F16">
        <w:rPr>
          <w:rFonts w:ascii="Verdana" w:hAnsi="Verdana"/>
          <w:sz w:val="20"/>
          <w:szCs w:val="20"/>
        </w:rPr>
        <w:lastRenderedPageBreak/>
        <w:t xml:space="preserve">Os mercados emergentes também são prioridade para </w:t>
      </w:r>
      <w:proofErr w:type="gramStart"/>
      <w:r w:rsidRPr="00705F16">
        <w:rPr>
          <w:rFonts w:ascii="Verdana" w:hAnsi="Verdana"/>
          <w:sz w:val="20"/>
          <w:szCs w:val="20"/>
        </w:rPr>
        <w:t>a Unilever</w:t>
      </w:r>
      <w:proofErr w:type="gramEnd"/>
      <w:r w:rsidRPr="00705F16">
        <w:rPr>
          <w:rFonts w:ascii="Verdana" w:hAnsi="Verdana"/>
          <w:sz w:val="20"/>
          <w:szCs w:val="20"/>
        </w:rPr>
        <w:t xml:space="preserve">, que só teve crescimento orgânico de 3,8% no primeiro semestre. Seu presidente Paul </w:t>
      </w:r>
      <w:proofErr w:type="spellStart"/>
      <w:r w:rsidRPr="00705F16">
        <w:rPr>
          <w:rFonts w:ascii="Verdana" w:hAnsi="Verdana"/>
          <w:sz w:val="20"/>
          <w:szCs w:val="20"/>
        </w:rPr>
        <w:t>Polman</w:t>
      </w:r>
      <w:proofErr w:type="spellEnd"/>
      <w:r w:rsidRPr="00705F16">
        <w:rPr>
          <w:rFonts w:ascii="Verdana" w:hAnsi="Verdana"/>
          <w:sz w:val="20"/>
          <w:szCs w:val="20"/>
        </w:rPr>
        <w:t>, ex-diretor para América Latina na Nestlé, diz não ver crescimento significativo na Europa e EUA pelos próximos cinco anos, pelo menos.</w:t>
      </w:r>
    </w:p>
    <w:p w:rsidR="00D27586" w:rsidRDefault="00D27586" w:rsidP="00705F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27586" w:rsidRDefault="00D27586" w:rsidP="00D2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284470" cy="27717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705F16">
        <w:rPr>
          <w:rFonts w:ascii="Verdana" w:hAnsi="Verdana"/>
          <w:b/>
          <w:sz w:val="20"/>
          <w:szCs w:val="20"/>
        </w:rPr>
        <w:t>12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705F16">
        <w:rPr>
          <w:rFonts w:ascii="Verdana" w:hAnsi="Verdana"/>
          <w:b/>
          <w:sz w:val="20"/>
          <w:szCs w:val="20"/>
        </w:rPr>
        <w:t>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A38CF"/>
    <w:rsid w:val="001B65AD"/>
    <w:rsid w:val="002275C6"/>
    <w:rsid w:val="003449AB"/>
    <w:rsid w:val="00403A74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05F16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27586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2010-08-12T15:50:00Z</cp:lastPrinted>
  <dcterms:created xsi:type="dcterms:W3CDTF">2010-08-12T13:29:00Z</dcterms:created>
  <dcterms:modified xsi:type="dcterms:W3CDTF">2010-08-12T15:52:00Z</dcterms:modified>
</cp:coreProperties>
</file>