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BF" w:rsidRPr="003E5BBF" w:rsidRDefault="003E5BBF" w:rsidP="003E5BB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E5BBF">
        <w:rPr>
          <w:rFonts w:ascii="Verdana" w:hAnsi="Verdana"/>
          <w:b/>
          <w:sz w:val="20"/>
          <w:szCs w:val="20"/>
        </w:rPr>
        <w:t xml:space="preserve">Afeganistão mudou vida de jornalista </w:t>
      </w:r>
    </w:p>
    <w:p w:rsidR="003E5BBF" w:rsidRDefault="003E5BBF" w:rsidP="003E5B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5BBF" w:rsidRDefault="003E5BBF" w:rsidP="003E5B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5BBF">
        <w:rPr>
          <w:rFonts w:ascii="Verdana" w:hAnsi="Verdana"/>
          <w:sz w:val="20"/>
          <w:szCs w:val="20"/>
        </w:rPr>
        <w:t xml:space="preserve">Uma tragédia no Afeganistão fez Tyler </w:t>
      </w:r>
      <w:proofErr w:type="spellStart"/>
      <w:r w:rsidRPr="003E5BBF">
        <w:rPr>
          <w:rFonts w:ascii="Verdana" w:hAnsi="Verdana"/>
          <w:sz w:val="20"/>
          <w:szCs w:val="20"/>
        </w:rPr>
        <w:t>Brûlé</w:t>
      </w:r>
      <w:proofErr w:type="spellEnd"/>
      <w:r w:rsidRPr="003E5BBF">
        <w:rPr>
          <w:rFonts w:ascii="Verdana" w:hAnsi="Verdana"/>
          <w:sz w:val="20"/>
          <w:szCs w:val="20"/>
        </w:rPr>
        <w:t xml:space="preserve"> criar a revista "Wallpaper" em 1996. Um ano antes, ele fazia uma reportagem como </w:t>
      </w:r>
      <w:proofErr w:type="spellStart"/>
      <w:r w:rsidRPr="003E5BBF">
        <w:rPr>
          <w:rFonts w:ascii="Verdana" w:hAnsi="Verdana"/>
          <w:sz w:val="20"/>
          <w:szCs w:val="20"/>
        </w:rPr>
        <w:t>free-lancer</w:t>
      </w:r>
      <w:proofErr w:type="spellEnd"/>
      <w:r w:rsidRPr="003E5BBF">
        <w:rPr>
          <w:rFonts w:ascii="Verdana" w:hAnsi="Verdana"/>
          <w:sz w:val="20"/>
          <w:szCs w:val="20"/>
        </w:rPr>
        <w:t xml:space="preserve"> sobre os Médicos sem Fronteiras durante o regime </w:t>
      </w:r>
      <w:proofErr w:type="spellStart"/>
      <w:r w:rsidRPr="003E5BBF">
        <w:rPr>
          <w:rFonts w:ascii="Verdana" w:hAnsi="Verdana"/>
          <w:sz w:val="20"/>
          <w:szCs w:val="20"/>
        </w:rPr>
        <w:t>Taleban</w:t>
      </w:r>
      <w:proofErr w:type="spellEnd"/>
      <w:r w:rsidRPr="003E5BBF">
        <w:rPr>
          <w:rFonts w:ascii="Verdana" w:hAnsi="Verdana"/>
          <w:sz w:val="20"/>
          <w:szCs w:val="20"/>
        </w:rPr>
        <w:t xml:space="preserve"> quando seu jipe foi atacado por militantes. </w:t>
      </w:r>
      <w:proofErr w:type="spellStart"/>
      <w:r w:rsidRPr="003E5BBF">
        <w:rPr>
          <w:rFonts w:ascii="Verdana" w:hAnsi="Verdana"/>
          <w:sz w:val="20"/>
          <w:szCs w:val="20"/>
        </w:rPr>
        <w:t>Brûlé</w:t>
      </w:r>
      <w:proofErr w:type="spellEnd"/>
      <w:r w:rsidRPr="003E5BBF">
        <w:rPr>
          <w:rFonts w:ascii="Verdana" w:hAnsi="Verdana"/>
          <w:sz w:val="20"/>
          <w:szCs w:val="20"/>
        </w:rPr>
        <w:t xml:space="preserve"> foi atingido nas pernas e nos braços (o esquerdo continua quase imóvel).</w:t>
      </w:r>
    </w:p>
    <w:p w:rsidR="003E5BBF" w:rsidRPr="003E5BBF" w:rsidRDefault="003E5BBF" w:rsidP="003E5B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5BBF" w:rsidRDefault="003E5BBF" w:rsidP="003E5B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5BBF">
        <w:rPr>
          <w:rFonts w:ascii="Verdana" w:hAnsi="Verdana"/>
          <w:sz w:val="20"/>
          <w:szCs w:val="20"/>
        </w:rPr>
        <w:t xml:space="preserve">Em uma cama de hospital, cercado por amigos, </w:t>
      </w:r>
      <w:proofErr w:type="spellStart"/>
      <w:r w:rsidRPr="003E5BBF">
        <w:rPr>
          <w:rFonts w:ascii="Verdana" w:hAnsi="Verdana"/>
          <w:sz w:val="20"/>
          <w:szCs w:val="20"/>
        </w:rPr>
        <w:t>Brûlé</w:t>
      </w:r>
      <w:proofErr w:type="spellEnd"/>
      <w:r w:rsidRPr="003E5BBF">
        <w:rPr>
          <w:rFonts w:ascii="Verdana" w:hAnsi="Verdana"/>
          <w:sz w:val="20"/>
          <w:szCs w:val="20"/>
        </w:rPr>
        <w:t xml:space="preserve"> teve a </w:t>
      </w:r>
      <w:proofErr w:type="spellStart"/>
      <w:r w:rsidRPr="003E5BBF">
        <w:rPr>
          <w:rFonts w:ascii="Verdana" w:hAnsi="Verdana"/>
          <w:sz w:val="20"/>
          <w:szCs w:val="20"/>
        </w:rPr>
        <w:t>ideia</w:t>
      </w:r>
      <w:proofErr w:type="spellEnd"/>
      <w:r w:rsidRPr="003E5BBF">
        <w:rPr>
          <w:rFonts w:ascii="Verdana" w:hAnsi="Verdana"/>
          <w:sz w:val="20"/>
          <w:szCs w:val="20"/>
        </w:rPr>
        <w:t xml:space="preserve"> de criar a "Wallpaper", publicação que mescla arquitetura, viagens, gastronomia e moda, uma espécie de guia de estilo de vida para milionários boêmios e voyeurs desse mundo.</w:t>
      </w:r>
    </w:p>
    <w:p w:rsidR="003E5BBF" w:rsidRPr="003E5BBF" w:rsidRDefault="003E5BBF" w:rsidP="003E5B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5BBF" w:rsidRDefault="003E5BBF" w:rsidP="003E5B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5BBF">
        <w:rPr>
          <w:rFonts w:ascii="Verdana" w:hAnsi="Verdana"/>
          <w:sz w:val="20"/>
          <w:szCs w:val="20"/>
        </w:rPr>
        <w:t xml:space="preserve">Em apenas um ano, a revista fez sucesso, virou adjetivo e foi vendida para </w:t>
      </w:r>
      <w:proofErr w:type="gramStart"/>
      <w:r w:rsidRPr="003E5BBF">
        <w:rPr>
          <w:rFonts w:ascii="Verdana" w:hAnsi="Verdana"/>
          <w:sz w:val="20"/>
          <w:szCs w:val="20"/>
        </w:rPr>
        <w:t>a "Time"</w:t>
      </w:r>
      <w:proofErr w:type="gramEnd"/>
      <w:r w:rsidRPr="003E5BBF">
        <w:rPr>
          <w:rFonts w:ascii="Verdana" w:hAnsi="Verdana"/>
          <w:sz w:val="20"/>
          <w:szCs w:val="20"/>
        </w:rPr>
        <w:t xml:space="preserve"> por US$ 2 milhões. </w:t>
      </w:r>
      <w:proofErr w:type="spellStart"/>
      <w:r w:rsidRPr="003E5BBF">
        <w:rPr>
          <w:rFonts w:ascii="Verdana" w:hAnsi="Verdana"/>
          <w:sz w:val="20"/>
          <w:szCs w:val="20"/>
        </w:rPr>
        <w:t>Brûlé</w:t>
      </w:r>
      <w:proofErr w:type="spellEnd"/>
      <w:r w:rsidRPr="003E5BBF">
        <w:rPr>
          <w:rFonts w:ascii="Verdana" w:hAnsi="Verdana"/>
          <w:sz w:val="20"/>
          <w:szCs w:val="20"/>
        </w:rPr>
        <w:t xml:space="preserve"> continuou como diretor até 2002, quando foi demitido -</w:t>
      </w:r>
      <w:r>
        <w:rPr>
          <w:rFonts w:ascii="Verdana" w:hAnsi="Verdana"/>
          <w:sz w:val="20"/>
          <w:szCs w:val="20"/>
        </w:rPr>
        <w:t xml:space="preserve"> </w:t>
      </w:r>
      <w:r w:rsidRPr="003E5BBF">
        <w:rPr>
          <w:rFonts w:ascii="Verdana" w:hAnsi="Verdana"/>
          <w:sz w:val="20"/>
          <w:szCs w:val="20"/>
        </w:rPr>
        <w:t xml:space="preserve">diz </w:t>
      </w:r>
      <w:proofErr w:type="gramStart"/>
      <w:r w:rsidRPr="003E5BBF">
        <w:rPr>
          <w:rFonts w:ascii="Verdana" w:hAnsi="Verdana"/>
          <w:sz w:val="20"/>
          <w:szCs w:val="20"/>
        </w:rPr>
        <w:t>a</w:t>
      </w:r>
      <w:proofErr w:type="gramEnd"/>
      <w:r w:rsidRPr="003E5BBF">
        <w:rPr>
          <w:rFonts w:ascii="Verdana" w:hAnsi="Verdana"/>
          <w:sz w:val="20"/>
          <w:szCs w:val="20"/>
        </w:rPr>
        <w:t xml:space="preserve"> lenda que os americanos não quiseram pagar um </w:t>
      </w:r>
      <w:proofErr w:type="spellStart"/>
      <w:r w:rsidRPr="003E5BBF">
        <w:rPr>
          <w:rFonts w:ascii="Verdana" w:hAnsi="Verdana"/>
          <w:sz w:val="20"/>
          <w:szCs w:val="20"/>
        </w:rPr>
        <w:t>voo</w:t>
      </w:r>
      <w:proofErr w:type="spellEnd"/>
      <w:r w:rsidRPr="003E5BBF">
        <w:rPr>
          <w:rFonts w:ascii="Verdana" w:hAnsi="Verdana"/>
          <w:sz w:val="20"/>
          <w:szCs w:val="20"/>
        </w:rPr>
        <w:t xml:space="preserve"> fretado de </w:t>
      </w:r>
      <w:proofErr w:type="spellStart"/>
      <w:r w:rsidRPr="003E5BBF">
        <w:rPr>
          <w:rFonts w:ascii="Verdana" w:hAnsi="Verdana"/>
          <w:sz w:val="20"/>
          <w:szCs w:val="20"/>
        </w:rPr>
        <w:t>Brûlé</w:t>
      </w:r>
      <w:proofErr w:type="spellEnd"/>
      <w:r w:rsidRPr="003E5BBF">
        <w:rPr>
          <w:rFonts w:ascii="Verdana" w:hAnsi="Verdana"/>
          <w:sz w:val="20"/>
          <w:szCs w:val="20"/>
        </w:rPr>
        <w:t>.</w:t>
      </w:r>
    </w:p>
    <w:p w:rsidR="003E5BBF" w:rsidRPr="003E5BBF" w:rsidRDefault="003E5BBF" w:rsidP="003E5B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5BBF" w:rsidRDefault="003E5BBF" w:rsidP="003E5B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5BBF">
        <w:rPr>
          <w:rFonts w:ascii="Verdana" w:hAnsi="Verdana"/>
          <w:sz w:val="20"/>
          <w:szCs w:val="20"/>
        </w:rPr>
        <w:t>De lá para cá, o jornalista canadense criou uma agência de posicionamento de marcas e design, apresentou programas na BBC, foi colunista do "</w:t>
      </w:r>
      <w:proofErr w:type="spellStart"/>
      <w:r w:rsidRPr="003E5BBF">
        <w:rPr>
          <w:rFonts w:ascii="Verdana" w:hAnsi="Verdana"/>
          <w:sz w:val="20"/>
          <w:szCs w:val="20"/>
        </w:rPr>
        <w:t>New</w:t>
      </w:r>
      <w:proofErr w:type="spellEnd"/>
      <w:r w:rsidRPr="003E5BBF">
        <w:rPr>
          <w:rFonts w:ascii="Verdana" w:hAnsi="Verdana"/>
          <w:sz w:val="20"/>
          <w:szCs w:val="20"/>
        </w:rPr>
        <w:t xml:space="preserve"> York Times" e do "</w:t>
      </w:r>
      <w:proofErr w:type="spellStart"/>
      <w:r w:rsidRPr="003E5BBF">
        <w:rPr>
          <w:rFonts w:ascii="Verdana" w:hAnsi="Verdana"/>
          <w:sz w:val="20"/>
          <w:szCs w:val="20"/>
        </w:rPr>
        <w:t>International</w:t>
      </w:r>
      <w:proofErr w:type="spellEnd"/>
      <w:r w:rsidRPr="003E5BBF">
        <w:rPr>
          <w:rFonts w:ascii="Verdana" w:hAnsi="Verdana"/>
          <w:sz w:val="20"/>
          <w:szCs w:val="20"/>
        </w:rPr>
        <w:t xml:space="preserve"> Herald </w:t>
      </w:r>
      <w:proofErr w:type="spellStart"/>
      <w:r w:rsidRPr="003E5BBF">
        <w:rPr>
          <w:rFonts w:ascii="Verdana" w:hAnsi="Verdana"/>
          <w:sz w:val="20"/>
          <w:szCs w:val="20"/>
        </w:rPr>
        <w:t>Tribune</w:t>
      </w:r>
      <w:proofErr w:type="spellEnd"/>
      <w:r w:rsidRPr="003E5BBF">
        <w:rPr>
          <w:rFonts w:ascii="Verdana" w:hAnsi="Verdana"/>
          <w:sz w:val="20"/>
          <w:szCs w:val="20"/>
        </w:rPr>
        <w:t>" e há seis anos escreve no "</w:t>
      </w:r>
      <w:proofErr w:type="gramStart"/>
      <w:r w:rsidRPr="003E5BBF">
        <w:rPr>
          <w:rFonts w:ascii="Verdana" w:hAnsi="Verdana"/>
          <w:sz w:val="20"/>
          <w:szCs w:val="20"/>
        </w:rPr>
        <w:t>Financial Times"</w:t>
      </w:r>
      <w:proofErr w:type="gramEnd"/>
      <w:r w:rsidRPr="003E5BBF">
        <w:rPr>
          <w:rFonts w:ascii="Verdana" w:hAnsi="Verdana"/>
          <w:sz w:val="20"/>
          <w:szCs w:val="20"/>
        </w:rPr>
        <w:t>.</w:t>
      </w:r>
    </w:p>
    <w:p w:rsidR="003E5BBF" w:rsidRPr="003E5BBF" w:rsidRDefault="003E5BBF" w:rsidP="003E5B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5BBF" w:rsidRDefault="003E5BBF" w:rsidP="003E5B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5BBF">
        <w:rPr>
          <w:rFonts w:ascii="Verdana" w:hAnsi="Verdana"/>
          <w:sz w:val="20"/>
          <w:szCs w:val="20"/>
        </w:rPr>
        <w:t>Há três anos ele criou a "</w:t>
      </w:r>
      <w:proofErr w:type="spellStart"/>
      <w:r w:rsidRPr="003E5BBF">
        <w:rPr>
          <w:rFonts w:ascii="Verdana" w:hAnsi="Verdana"/>
          <w:sz w:val="20"/>
          <w:szCs w:val="20"/>
        </w:rPr>
        <w:t>Monocle</w:t>
      </w:r>
      <w:proofErr w:type="spellEnd"/>
      <w:r w:rsidRPr="003E5BBF">
        <w:rPr>
          <w:rFonts w:ascii="Verdana" w:hAnsi="Verdana"/>
          <w:sz w:val="20"/>
          <w:szCs w:val="20"/>
        </w:rPr>
        <w:t>", já descrita como a "</w:t>
      </w:r>
      <w:proofErr w:type="gramStart"/>
      <w:r w:rsidRPr="003E5BBF">
        <w:rPr>
          <w:rFonts w:ascii="Verdana" w:hAnsi="Verdana"/>
          <w:sz w:val="20"/>
          <w:szCs w:val="20"/>
        </w:rPr>
        <w:t>"</w:t>
      </w:r>
      <w:proofErr w:type="spellStart"/>
      <w:r w:rsidRPr="003E5BBF">
        <w:rPr>
          <w:rFonts w:ascii="Verdana" w:hAnsi="Verdana"/>
          <w:sz w:val="20"/>
          <w:szCs w:val="20"/>
        </w:rPr>
        <w:t>Economist</w:t>
      </w:r>
      <w:proofErr w:type="spellEnd"/>
      <w:proofErr w:type="gramEnd"/>
      <w:r w:rsidRPr="003E5BBF">
        <w:rPr>
          <w:rFonts w:ascii="Verdana" w:hAnsi="Verdana"/>
          <w:sz w:val="20"/>
          <w:szCs w:val="20"/>
        </w:rPr>
        <w:t xml:space="preserve">" do fim de semana", onde </w:t>
      </w:r>
      <w:proofErr w:type="spellStart"/>
      <w:r w:rsidRPr="003E5BBF">
        <w:rPr>
          <w:rFonts w:ascii="Verdana" w:hAnsi="Verdana"/>
          <w:sz w:val="20"/>
          <w:szCs w:val="20"/>
        </w:rPr>
        <w:t>Brûlé</w:t>
      </w:r>
      <w:proofErr w:type="spellEnd"/>
      <w:r w:rsidRPr="003E5BBF">
        <w:rPr>
          <w:rFonts w:ascii="Verdana" w:hAnsi="Verdana"/>
          <w:sz w:val="20"/>
          <w:szCs w:val="20"/>
        </w:rPr>
        <w:t xml:space="preserve"> mantém design, arquitetura e moda junto a temas como política, economia, gastos militares, segurança e até quais são os lugares de maior valorização imobiliária pelo mundo.</w:t>
      </w:r>
    </w:p>
    <w:p w:rsidR="003E5BBF" w:rsidRPr="003E5BBF" w:rsidRDefault="003E5BBF" w:rsidP="003E5B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5BBF" w:rsidRPr="003E5BBF" w:rsidRDefault="003E5BBF" w:rsidP="003E5B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5BBF">
        <w:rPr>
          <w:rFonts w:ascii="Verdana" w:hAnsi="Verdana"/>
          <w:sz w:val="20"/>
          <w:szCs w:val="20"/>
        </w:rPr>
        <w:t xml:space="preserve">A revista abriu lojas em Londres, Zurique, Tóquio, Nova York e </w:t>
      </w:r>
      <w:proofErr w:type="spellStart"/>
      <w:r w:rsidRPr="003E5BBF">
        <w:rPr>
          <w:rFonts w:ascii="Verdana" w:hAnsi="Verdana"/>
          <w:sz w:val="20"/>
          <w:szCs w:val="20"/>
        </w:rPr>
        <w:t>Hong</w:t>
      </w:r>
      <w:proofErr w:type="spellEnd"/>
      <w:r w:rsidRPr="003E5BBF">
        <w:rPr>
          <w:rFonts w:ascii="Verdana" w:hAnsi="Verdana"/>
          <w:sz w:val="20"/>
          <w:szCs w:val="20"/>
        </w:rPr>
        <w:t xml:space="preserve"> Kong, onde vende produtos com a marca </w:t>
      </w:r>
      <w:proofErr w:type="spellStart"/>
      <w:r w:rsidRPr="003E5BBF">
        <w:rPr>
          <w:rFonts w:ascii="Verdana" w:hAnsi="Verdana"/>
          <w:sz w:val="20"/>
          <w:szCs w:val="20"/>
        </w:rPr>
        <w:t>Monocle</w:t>
      </w:r>
      <w:proofErr w:type="spellEnd"/>
      <w:r w:rsidRPr="003E5BBF">
        <w:rPr>
          <w:rFonts w:ascii="Verdana" w:hAnsi="Verdana"/>
          <w:sz w:val="20"/>
          <w:szCs w:val="20"/>
        </w:rPr>
        <w:t>, revistas "e posso conversar com os leitores sobre a vida", diz.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3E5BBF">
        <w:rPr>
          <w:rFonts w:ascii="Verdana" w:hAnsi="Verdana"/>
          <w:b/>
          <w:sz w:val="20"/>
          <w:szCs w:val="20"/>
        </w:rPr>
        <w:t>15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3E5BBF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3E5BBF">
        <w:rPr>
          <w:rFonts w:ascii="Verdana" w:hAnsi="Verdana"/>
          <w:b/>
          <w:sz w:val="20"/>
          <w:szCs w:val="20"/>
        </w:rPr>
        <w:t>B6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382847"/>
    <w:rsid w:val="003B1D70"/>
    <w:rsid w:val="003E0B54"/>
    <w:rsid w:val="003E5BBF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B41036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2010-08-16T14:23:00Z</dcterms:created>
  <dcterms:modified xsi:type="dcterms:W3CDTF">2010-08-16T14:23:00Z</dcterms:modified>
</cp:coreProperties>
</file>