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95F0C">
        <w:rPr>
          <w:rFonts w:ascii="Verdana" w:hAnsi="Verdana"/>
          <w:b/>
          <w:sz w:val="20"/>
          <w:szCs w:val="20"/>
        </w:rPr>
        <w:t>Investimentos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95F0C">
        <w:rPr>
          <w:rFonts w:ascii="Verdana" w:hAnsi="Verdana"/>
          <w:i/>
          <w:sz w:val="20"/>
          <w:szCs w:val="20"/>
        </w:rPr>
        <w:t>Martín Fernandez</w:t>
      </w: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95F0C">
        <w:rPr>
          <w:rFonts w:ascii="Verdana" w:hAnsi="Verdana"/>
          <w:i/>
          <w:sz w:val="20"/>
          <w:szCs w:val="20"/>
        </w:rPr>
        <w:t xml:space="preserve">Empate com </w:t>
      </w:r>
      <w:proofErr w:type="spellStart"/>
      <w:r w:rsidRPr="00E95F0C">
        <w:rPr>
          <w:rFonts w:ascii="Verdana" w:hAnsi="Verdana"/>
          <w:i/>
          <w:sz w:val="20"/>
          <w:szCs w:val="20"/>
        </w:rPr>
        <w:t>Chivas</w:t>
      </w:r>
      <w:proofErr w:type="spellEnd"/>
      <w:r w:rsidRPr="00E95F0C">
        <w:rPr>
          <w:rFonts w:ascii="Verdana" w:hAnsi="Verdana"/>
          <w:i/>
          <w:sz w:val="20"/>
          <w:szCs w:val="20"/>
        </w:rPr>
        <w:t xml:space="preserve"> dá Libertadores ao Inter, que tem 11 atletas com salário de R$ 200 mil ou mais 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O Internacional está muito perto de conquistar </w:t>
      </w:r>
      <w:proofErr w:type="gramStart"/>
      <w:r w:rsidRPr="00E95F0C">
        <w:rPr>
          <w:rFonts w:ascii="Verdana" w:hAnsi="Verdana"/>
          <w:sz w:val="20"/>
          <w:szCs w:val="20"/>
        </w:rPr>
        <w:t>sua segunda Taça Libertadores</w:t>
      </w:r>
      <w:proofErr w:type="gramEnd"/>
      <w:r w:rsidRPr="00E95F0C">
        <w:rPr>
          <w:rFonts w:ascii="Verdana" w:hAnsi="Verdana"/>
          <w:sz w:val="20"/>
          <w:szCs w:val="20"/>
        </w:rPr>
        <w:t xml:space="preserve">. Precisa apenas de um empate contra o </w:t>
      </w:r>
      <w:proofErr w:type="spellStart"/>
      <w:r w:rsidRPr="00E95F0C">
        <w:rPr>
          <w:rFonts w:ascii="Verdana" w:hAnsi="Verdana"/>
          <w:sz w:val="20"/>
          <w:szCs w:val="20"/>
        </w:rPr>
        <w:t>Chivas</w:t>
      </w:r>
      <w:proofErr w:type="spellEnd"/>
      <w:r w:rsidRPr="00E95F0C">
        <w:rPr>
          <w:rFonts w:ascii="Verdana" w:hAnsi="Verdana"/>
          <w:sz w:val="20"/>
          <w:szCs w:val="20"/>
        </w:rPr>
        <w:t xml:space="preserve"> Guadalajara hoje, às 21h50, </w:t>
      </w:r>
      <w:proofErr w:type="gramStart"/>
      <w:r w:rsidRPr="00E95F0C">
        <w:rPr>
          <w:rFonts w:ascii="Verdana" w:hAnsi="Verdana"/>
          <w:sz w:val="20"/>
          <w:szCs w:val="20"/>
        </w:rPr>
        <w:t>no Beira-Rio</w:t>
      </w:r>
      <w:proofErr w:type="gramEnd"/>
      <w:r w:rsidRPr="00E95F0C">
        <w:rPr>
          <w:rFonts w:ascii="Verdana" w:hAnsi="Verdana"/>
          <w:sz w:val="20"/>
          <w:szCs w:val="20"/>
        </w:rPr>
        <w:t xml:space="preserve">. O time venceu </w:t>
      </w:r>
      <w:proofErr w:type="gramStart"/>
      <w:r w:rsidRPr="00E95F0C">
        <w:rPr>
          <w:rFonts w:ascii="Verdana" w:hAnsi="Verdana"/>
          <w:sz w:val="20"/>
          <w:szCs w:val="20"/>
        </w:rPr>
        <w:t>todos as</w:t>
      </w:r>
      <w:proofErr w:type="gramEnd"/>
      <w:r w:rsidRPr="00E95F0C">
        <w:rPr>
          <w:rFonts w:ascii="Verdana" w:hAnsi="Verdana"/>
          <w:sz w:val="20"/>
          <w:szCs w:val="20"/>
        </w:rPr>
        <w:t xml:space="preserve"> partidas em seu estádio nesta edição da competição.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Mas muito mais do que a campanha perfeita diante de sua torcida, o que levou o time gaúcho </w:t>
      </w:r>
      <w:proofErr w:type="gramStart"/>
      <w:r w:rsidRPr="00E95F0C">
        <w:rPr>
          <w:rFonts w:ascii="Verdana" w:hAnsi="Verdana"/>
          <w:sz w:val="20"/>
          <w:szCs w:val="20"/>
        </w:rPr>
        <w:t>à</w:t>
      </w:r>
      <w:proofErr w:type="gramEnd"/>
      <w:r w:rsidRPr="00E95F0C">
        <w:rPr>
          <w:rFonts w:ascii="Verdana" w:hAnsi="Verdana"/>
          <w:sz w:val="20"/>
          <w:szCs w:val="20"/>
        </w:rPr>
        <w:t xml:space="preserve"> segunda final do torneio em quatro anos foi o alto investimento feito pelo clube nos últimos anos.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Pelo menos 11 atletas do </w:t>
      </w:r>
      <w:proofErr w:type="gramStart"/>
      <w:r w:rsidRPr="00E95F0C">
        <w:rPr>
          <w:rFonts w:ascii="Verdana" w:hAnsi="Verdana"/>
          <w:sz w:val="20"/>
          <w:szCs w:val="20"/>
        </w:rPr>
        <w:t>Inter recebem</w:t>
      </w:r>
      <w:proofErr w:type="gramEnd"/>
      <w:r w:rsidRPr="00E95F0C">
        <w:rPr>
          <w:rFonts w:ascii="Verdana" w:hAnsi="Verdana"/>
          <w:sz w:val="20"/>
          <w:szCs w:val="20"/>
        </w:rPr>
        <w:t xml:space="preserve"> salários mensais de R$ 200 mil ou mais, segundo a Folha apurou: </w:t>
      </w:r>
      <w:proofErr w:type="spellStart"/>
      <w:r w:rsidRPr="00E95F0C">
        <w:rPr>
          <w:rFonts w:ascii="Verdana" w:hAnsi="Verdana"/>
          <w:sz w:val="20"/>
          <w:szCs w:val="20"/>
        </w:rPr>
        <w:t>Abbondanzieri</w:t>
      </w:r>
      <w:proofErr w:type="spellEnd"/>
      <w:r w:rsidRPr="00E95F0C">
        <w:rPr>
          <w:rFonts w:ascii="Verdana" w:hAnsi="Verdana"/>
          <w:sz w:val="20"/>
          <w:szCs w:val="20"/>
        </w:rPr>
        <w:t xml:space="preserve">, Bolívar, Índio, </w:t>
      </w:r>
      <w:proofErr w:type="spellStart"/>
      <w:r w:rsidRPr="00E95F0C">
        <w:rPr>
          <w:rFonts w:ascii="Verdana" w:hAnsi="Verdana"/>
          <w:sz w:val="20"/>
          <w:szCs w:val="20"/>
        </w:rPr>
        <w:t>Kléber</w:t>
      </w:r>
      <w:proofErr w:type="spellEnd"/>
      <w:r w:rsidRPr="00E95F0C">
        <w:rPr>
          <w:rFonts w:ascii="Verdana" w:hAnsi="Verdana"/>
          <w:sz w:val="20"/>
          <w:szCs w:val="20"/>
        </w:rPr>
        <w:t xml:space="preserve">, </w:t>
      </w:r>
      <w:proofErr w:type="spellStart"/>
      <w:r w:rsidRPr="00E95F0C">
        <w:rPr>
          <w:rFonts w:ascii="Verdana" w:hAnsi="Verdana"/>
          <w:sz w:val="20"/>
          <w:szCs w:val="20"/>
        </w:rPr>
        <w:t>Guiñazu</w:t>
      </w:r>
      <w:proofErr w:type="spellEnd"/>
      <w:r w:rsidRPr="00E95F0C">
        <w:rPr>
          <w:rFonts w:ascii="Verdana" w:hAnsi="Verdana"/>
          <w:sz w:val="20"/>
          <w:szCs w:val="20"/>
        </w:rPr>
        <w:t xml:space="preserve">, </w:t>
      </w:r>
      <w:proofErr w:type="spellStart"/>
      <w:r w:rsidRPr="00E95F0C">
        <w:rPr>
          <w:rFonts w:ascii="Verdana" w:hAnsi="Verdana"/>
          <w:sz w:val="20"/>
          <w:szCs w:val="20"/>
        </w:rPr>
        <w:t>Tinga</w:t>
      </w:r>
      <w:proofErr w:type="spellEnd"/>
      <w:r w:rsidRPr="00E95F0C">
        <w:rPr>
          <w:rFonts w:ascii="Verdana" w:hAnsi="Verdana"/>
          <w:sz w:val="20"/>
          <w:szCs w:val="20"/>
        </w:rPr>
        <w:t xml:space="preserve">, D'Alessandro, </w:t>
      </w:r>
      <w:proofErr w:type="spellStart"/>
      <w:r w:rsidRPr="00E95F0C">
        <w:rPr>
          <w:rFonts w:ascii="Verdana" w:hAnsi="Verdana"/>
          <w:sz w:val="20"/>
          <w:szCs w:val="20"/>
        </w:rPr>
        <w:t>Andrezinho</w:t>
      </w:r>
      <w:proofErr w:type="spellEnd"/>
      <w:r w:rsidRPr="00E95F0C">
        <w:rPr>
          <w:rFonts w:ascii="Verdana" w:hAnsi="Verdana"/>
          <w:sz w:val="20"/>
          <w:szCs w:val="20"/>
        </w:rPr>
        <w:t xml:space="preserve">, Rafael </w:t>
      </w:r>
      <w:proofErr w:type="spellStart"/>
      <w:r w:rsidRPr="00E95F0C">
        <w:rPr>
          <w:rFonts w:ascii="Verdana" w:hAnsi="Verdana"/>
          <w:sz w:val="20"/>
          <w:szCs w:val="20"/>
        </w:rPr>
        <w:t>Sobis</w:t>
      </w:r>
      <w:proofErr w:type="spellEnd"/>
      <w:r w:rsidRPr="00E95F0C">
        <w:rPr>
          <w:rFonts w:ascii="Verdana" w:hAnsi="Verdana"/>
          <w:sz w:val="20"/>
          <w:szCs w:val="20"/>
        </w:rPr>
        <w:t xml:space="preserve">, </w:t>
      </w:r>
      <w:proofErr w:type="spellStart"/>
      <w:r w:rsidRPr="00E95F0C">
        <w:rPr>
          <w:rFonts w:ascii="Verdana" w:hAnsi="Verdana"/>
          <w:sz w:val="20"/>
          <w:szCs w:val="20"/>
        </w:rPr>
        <w:t>Alecsandro</w:t>
      </w:r>
      <w:proofErr w:type="spellEnd"/>
      <w:r w:rsidRPr="00E95F0C">
        <w:rPr>
          <w:rFonts w:ascii="Verdana" w:hAnsi="Verdana"/>
          <w:sz w:val="20"/>
          <w:szCs w:val="20"/>
        </w:rPr>
        <w:t xml:space="preserve"> e Edu. Um time inteiro.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Desde 2006, quando conquistou a América pela primeira vez, o </w:t>
      </w:r>
      <w:proofErr w:type="gramStart"/>
      <w:r w:rsidRPr="00E95F0C">
        <w:rPr>
          <w:rFonts w:ascii="Verdana" w:hAnsi="Verdana"/>
          <w:sz w:val="20"/>
          <w:szCs w:val="20"/>
        </w:rPr>
        <w:t>Inter quase</w:t>
      </w:r>
      <w:proofErr w:type="gramEnd"/>
      <w:r w:rsidRPr="00E95F0C">
        <w:rPr>
          <w:rFonts w:ascii="Verdana" w:hAnsi="Verdana"/>
          <w:sz w:val="20"/>
          <w:szCs w:val="20"/>
        </w:rPr>
        <w:t xml:space="preserve"> duplicou seus gastos com futebol. Só no ano passado, gastou R$ 127,7 milhões.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>Ficou atrás apenas do Corinthians (R$ 133,5 milhões), que torra cerca de R$ 15 milhões por ano com Ronaldo.</w:t>
      </w: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>A face perdulária do Inter ficou mais evidente neste ano, quando o clube virou um campeão de leilões.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Flamengo e Palmeiras falaram em contratar Rafael </w:t>
      </w:r>
      <w:proofErr w:type="spellStart"/>
      <w:r w:rsidRPr="00E95F0C">
        <w:rPr>
          <w:rFonts w:ascii="Verdana" w:hAnsi="Verdana"/>
          <w:sz w:val="20"/>
          <w:szCs w:val="20"/>
        </w:rPr>
        <w:t>Sobis</w:t>
      </w:r>
      <w:proofErr w:type="spellEnd"/>
      <w:r w:rsidRPr="00E95F0C">
        <w:rPr>
          <w:rFonts w:ascii="Verdana" w:hAnsi="Verdana"/>
          <w:sz w:val="20"/>
          <w:szCs w:val="20"/>
        </w:rPr>
        <w:t>, que preferiu voltar do Al Jazira (Emirados Árabes) para o Internacional.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O volante </w:t>
      </w:r>
      <w:proofErr w:type="spellStart"/>
      <w:r w:rsidRPr="00E95F0C">
        <w:rPr>
          <w:rFonts w:ascii="Verdana" w:hAnsi="Verdana"/>
          <w:sz w:val="20"/>
          <w:szCs w:val="20"/>
        </w:rPr>
        <w:t>Tinga</w:t>
      </w:r>
      <w:proofErr w:type="spellEnd"/>
      <w:r w:rsidRPr="00E95F0C">
        <w:rPr>
          <w:rFonts w:ascii="Verdana" w:hAnsi="Verdana"/>
          <w:sz w:val="20"/>
          <w:szCs w:val="20"/>
        </w:rPr>
        <w:t xml:space="preserve">, quatro anos de </w:t>
      </w:r>
      <w:proofErr w:type="spellStart"/>
      <w:r w:rsidRPr="00E95F0C">
        <w:rPr>
          <w:rFonts w:ascii="Verdana" w:hAnsi="Verdana"/>
          <w:sz w:val="20"/>
          <w:szCs w:val="20"/>
        </w:rPr>
        <w:t>Borussia</w:t>
      </w:r>
      <w:proofErr w:type="spellEnd"/>
      <w:r w:rsidRPr="00E95F0C">
        <w:rPr>
          <w:rFonts w:ascii="Verdana" w:hAnsi="Verdana"/>
          <w:sz w:val="20"/>
          <w:szCs w:val="20"/>
        </w:rPr>
        <w:t xml:space="preserve"> </w:t>
      </w:r>
      <w:proofErr w:type="spellStart"/>
      <w:r w:rsidRPr="00E95F0C">
        <w:rPr>
          <w:rFonts w:ascii="Verdana" w:hAnsi="Verdana"/>
          <w:sz w:val="20"/>
          <w:szCs w:val="20"/>
        </w:rPr>
        <w:t>Dortmund</w:t>
      </w:r>
      <w:proofErr w:type="spellEnd"/>
      <w:r w:rsidRPr="00E95F0C">
        <w:rPr>
          <w:rFonts w:ascii="Verdana" w:hAnsi="Verdana"/>
          <w:sz w:val="20"/>
          <w:szCs w:val="20"/>
        </w:rPr>
        <w:t xml:space="preserve">, tinha, segundo as palavras do empresário Tadeu Oliveira, "uma ótima proposta do Fluminense". Mas escolheu regressar </w:t>
      </w:r>
      <w:proofErr w:type="gramStart"/>
      <w:r w:rsidRPr="00E95F0C">
        <w:rPr>
          <w:rFonts w:ascii="Verdana" w:hAnsi="Verdana"/>
          <w:sz w:val="20"/>
          <w:szCs w:val="20"/>
        </w:rPr>
        <w:t>ao Beira-Rio</w:t>
      </w:r>
      <w:proofErr w:type="gramEnd"/>
      <w:r w:rsidRPr="00E95F0C">
        <w:rPr>
          <w:rFonts w:ascii="Verdana" w:hAnsi="Verdana"/>
          <w:sz w:val="20"/>
          <w:szCs w:val="20"/>
        </w:rPr>
        <w:t>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O Inter também quase ganhou a corrida por Luiz Felipe </w:t>
      </w:r>
      <w:proofErr w:type="spellStart"/>
      <w:r w:rsidRPr="00E95F0C">
        <w:rPr>
          <w:rFonts w:ascii="Verdana" w:hAnsi="Verdana"/>
          <w:sz w:val="20"/>
          <w:szCs w:val="20"/>
        </w:rPr>
        <w:t>Scolari</w:t>
      </w:r>
      <w:proofErr w:type="spellEnd"/>
      <w:r w:rsidRPr="00E95F0C">
        <w:rPr>
          <w:rFonts w:ascii="Verdana" w:hAnsi="Verdana"/>
          <w:sz w:val="20"/>
          <w:szCs w:val="20"/>
        </w:rPr>
        <w:t>. Mas o técnico preferiu não trabalhar no rival do Grêmio e desembarcou no Palmeiras após a Copa-2010.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No começo do ano, contratou o veterano e caro goleiro Roberto Carlos "Pato" </w:t>
      </w:r>
      <w:proofErr w:type="spellStart"/>
      <w:r w:rsidRPr="00E95F0C">
        <w:rPr>
          <w:rFonts w:ascii="Verdana" w:hAnsi="Verdana"/>
          <w:sz w:val="20"/>
          <w:szCs w:val="20"/>
        </w:rPr>
        <w:t>Abbondanzieri</w:t>
      </w:r>
      <w:proofErr w:type="spellEnd"/>
      <w:r w:rsidRPr="00E95F0C">
        <w:rPr>
          <w:rFonts w:ascii="Verdana" w:hAnsi="Verdana"/>
          <w:sz w:val="20"/>
          <w:szCs w:val="20"/>
        </w:rPr>
        <w:t xml:space="preserve">, 37 (completa 38 amanhã), </w:t>
      </w:r>
      <w:proofErr w:type="spellStart"/>
      <w:r w:rsidRPr="00E95F0C">
        <w:rPr>
          <w:rFonts w:ascii="Verdana" w:hAnsi="Verdana"/>
          <w:sz w:val="20"/>
          <w:szCs w:val="20"/>
        </w:rPr>
        <w:t>multicampeão</w:t>
      </w:r>
      <w:proofErr w:type="spellEnd"/>
      <w:r w:rsidRPr="00E95F0C">
        <w:rPr>
          <w:rFonts w:ascii="Verdana" w:hAnsi="Verdana"/>
          <w:sz w:val="20"/>
          <w:szCs w:val="20"/>
        </w:rPr>
        <w:t xml:space="preserve"> com </w:t>
      </w:r>
      <w:proofErr w:type="gramStart"/>
      <w:r w:rsidRPr="00E95F0C">
        <w:rPr>
          <w:rFonts w:ascii="Verdana" w:hAnsi="Verdana"/>
          <w:sz w:val="20"/>
          <w:szCs w:val="20"/>
        </w:rPr>
        <w:t>o Boca</w:t>
      </w:r>
      <w:proofErr w:type="gramEnd"/>
      <w:r w:rsidRPr="00E95F0C">
        <w:rPr>
          <w:rFonts w:ascii="Verdana" w:hAnsi="Verdana"/>
          <w:sz w:val="20"/>
          <w:szCs w:val="20"/>
        </w:rPr>
        <w:t xml:space="preserve"> </w:t>
      </w:r>
      <w:proofErr w:type="spellStart"/>
      <w:r w:rsidRPr="00E95F0C">
        <w:rPr>
          <w:rFonts w:ascii="Verdana" w:hAnsi="Verdana"/>
          <w:sz w:val="20"/>
          <w:szCs w:val="20"/>
        </w:rPr>
        <w:t>Juniors</w:t>
      </w:r>
      <w:proofErr w:type="spellEnd"/>
      <w:r w:rsidRPr="00E95F0C">
        <w:rPr>
          <w:rFonts w:ascii="Verdana" w:hAnsi="Verdana"/>
          <w:sz w:val="20"/>
          <w:szCs w:val="20"/>
        </w:rPr>
        <w:t>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>O desempenho do arqueiro no primeiro semestre não agradou e, na janela de transferências do meio do ano, o Inter repatriou Renan.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>Criado no Inter, o argentino estava no espanhol Xerez.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>Lauro, titular até o fim de 2009, é hoje terceiro goleiro.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>O Inter foi, ao lado do Atlético-MG, o clube que mais investiu durante a interrupção do Brasileiro para a disputa da Copa do Mundo.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Também por isso, o time que vai a campo hoje é bem diferente daquele que bateu o </w:t>
      </w:r>
      <w:proofErr w:type="spellStart"/>
      <w:r w:rsidRPr="00E95F0C">
        <w:rPr>
          <w:rFonts w:ascii="Verdana" w:hAnsi="Verdana"/>
          <w:sz w:val="20"/>
          <w:szCs w:val="20"/>
        </w:rPr>
        <w:t>Emelec</w:t>
      </w:r>
      <w:proofErr w:type="spellEnd"/>
      <w:r w:rsidRPr="00E95F0C">
        <w:rPr>
          <w:rFonts w:ascii="Verdana" w:hAnsi="Verdana"/>
          <w:sz w:val="20"/>
          <w:szCs w:val="20"/>
        </w:rPr>
        <w:t xml:space="preserve"> por 2 a </w:t>
      </w:r>
      <w:proofErr w:type="gramStart"/>
      <w:r w:rsidRPr="00E95F0C">
        <w:rPr>
          <w:rFonts w:ascii="Verdana" w:hAnsi="Verdana"/>
          <w:sz w:val="20"/>
          <w:szCs w:val="20"/>
        </w:rPr>
        <w:t>1</w:t>
      </w:r>
      <w:proofErr w:type="gramEnd"/>
      <w:r w:rsidRPr="00E95F0C">
        <w:rPr>
          <w:rFonts w:ascii="Verdana" w:hAnsi="Verdana"/>
          <w:sz w:val="20"/>
          <w:szCs w:val="20"/>
        </w:rPr>
        <w:t xml:space="preserve">, no dia 23 de fevereiro, no Beira-Rio, na </w:t>
      </w:r>
      <w:proofErr w:type="spellStart"/>
      <w:r w:rsidRPr="00E95F0C">
        <w:rPr>
          <w:rFonts w:ascii="Verdana" w:hAnsi="Verdana"/>
          <w:sz w:val="20"/>
          <w:szCs w:val="20"/>
        </w:rPr>
        <w:t>estreia</w:t>
      </w:r>
      <w:proofErr w:type="spellEnd"/>
      <w:r w:rsidRPr="00E95F0C">
        <w:rPr>
          <w:rFonts w:ascii="Verdana" w:hAnsi="Verdana"/>
          <w:sz w:val="20"/>
          <w:szCs w:val="20"/>
        </w:rPr>
        <w:t xml:space="preserve"> na Libertadores.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>A começar pelo técnico.</w:t>
      </w:r>
    </w:p>
    <w:p w:rsid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Caiu o uruguaio Jorge </w:t>
      </w:r>
      <w:proofErr w:type="spellStart"/>
      <w:r w:rsidRPr="00E95F0C">
        <w:rPr>
          <w:rFonts w:ascii="Verdana" w:hAnsi="Verdana"/>
          <w:sz w:val="20"/>
          <w:szCs w:val="20"/>
        </w:rPr>
        <w:t>Fossati</w:t>
      </w:r>
      <w:proofErr w:type="spellEnd"/>
      <w:r w:rsidRPr="00E95F0C">
        <w:rPr>
          <w:rFonts w:ascii="Verdana" w:hAnsi="Verdana"/>
          <w:sz w:val="20"/>
          <w:szCs w:val="20"/>
        </w:rPr>
        <w:t>, chegou Celso Roth.</w:t>
      </w: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95F0C" w:rsidRPr="00E95F0C" w:rsidRDefault="00E95F0C" w:rsidP="00E95F0C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O esquema tático mudou do 3-5-2 para o 4-4-2 e apenas seis jogadores titulares continuam nessa condição: Nei, Bolívar, Sandro, </w:t>
      </w:r>
      <w:proofErr w:type="spellStart"/>
      <w:r w:rsidRPr="00E95F0C">
        <w:rPr>
          <w:rFonts w:ascii="Verdana" w:hAnsi="Verdana"/>
          <w:sz w:val="20"/>
          <w:szCs w:val="20"/>
        </w:rPr>
        <w:t>Guiñazu</w:t>
      </w:r>
      <w:proofErr w:type="spellEnd"/>
      <w:r w:rsidRPr="00E95F0C">
        <w:rPr>
          <w:rFonts w:ascii="Verdana" w:hAnsi="Verdana"/>
          <w:sz w:val="20"/>
          <w:szCs w:val="20"/>
        </w:rPr>
        <w:t xml:space="preserve">, </w:t>
      </w:r>
      <w:proofErr w:type="spellStart"/>
      <w:r w:rsidRPr="00E95F0C">
        <w:rPr>
          <w:rFonts w:ascii="Verdana" w:hAnsi="Verdana"/>
          <w:sz w:val="20"/>
          <w:szCs w:val="20"/>
        </w:rPr>
        <w:t>Kléber</w:t>
      </w:r>
      <w:proofErr w:type="spellEnd"/>
      <w:r w:rsidRPr="00E95F0C">
        <w:rPr>
          <w:rFonts w:ascii="Verdana" w:hAnsi="Verdana"/>
          <w:sz w:val="20"/>
          <w:szCs w:val="20"/>
        </w:rPr>
        <w:t xml:space="preserve"> e </w:t>
      </w:r>
      <w:proofErr w:type="spellStart"/>
      <w:r w:rsidRPr="00E95F0C">
        <w:rPr>
          <w:rFonts w:ascii="Verdana" w:hAnsi="Verdana"/>
          <w:sz w:val="20"/>
          <w:szCs w:val="20"/>
        </w:rPr>
        <w:t>Alecsandro</w:t>
      </w:r>
      <w:proofErr w:type="spellEnd"/>
      <w:r w:rsidRPr="00E95F0C">
        <w:rPr>
          <w:rFonts w:ascii="Verdana" w:hAnsi="Verdana"/>
          <w:sz w:val="20"/>
          <w:szCs w:val="20"/>
        </w:rPr>
        <w:t xml:space="preserve">. </w:t>
      </w:r>
    </w:p>
    <w:p w:rsidR="002303E2" w:rsidRDefault="002303E2" w:rsidP="002303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95F0C" w:rsidRP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  <w:sz w:val="20"/>
          <w:szCs w:val="20"/>
        </w:rPr>
      </w:pPr>
      <w:r w:rsidRPr="00E95F0C">
        <w:rPr>
          <w:rFonts w:ascii="Verdana" w:hAnsi="Verdana"/>
          <w:b/>
          <w:sz w:val="20"/>
          <w:szCs w:val="20"/>
        </w:rPr>
        <w:t>Clube conta com as vendas para fechar as contas</w:t>
      </w:r>
    </w:p>
    <w:p w:rsidR="00E95F0C" w:rsidRP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95F0C" w:rsidRP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>Para manter esse estilo agressivo de contratar, o Internacional precisa vender.</w:t>
      </w:r>
    </w:p>
    <w:p w:rsid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>E faz isso como nenhuma outra equipe no Brasil.</w:t>
      </w:r>
    </w:p>
    <w:p w:rsidR="00E95F0C" w:rsidRP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Entre 2003 e 2009, o clube vermelho arrecadou R$ 311,4 milhões com a transferência de jogadores para o exterior, segundo a consultoria Crowe </w:t>
      </w:r>
      <w:proofErr w:type="spellStart"/>
      <w:r w:rsidRPr="00E95F0C">
        <w:rPr>
          <w:rFonts w:ascii="Verdana" w:hAnsi="Verdana"/>
          <w:sz w:val="20"/>
          <w:szCs w:val="20"/>
        </w:rPr>
        <w:t>Horwath</w:t>
      </w:r>
      <w:proofErr w:type="spellEnd"/>
      <w:r w:rsidRPr="00E95F0C">
        <w:rPr>
          <w:rFonts w:ascii="Verdana" w:hAnsi="Verdana"/>
          <w:sz w:val="20"/>
          <w:szCs w:val="20"/>
        </w:rPr>
        <w:t xml:space="preserve"> RCS. A diferença é de quase R$ 80 milhões para o segundo colocado desse ranking, o São Paulo, que somou R$ 232,2 milhões.</w:t>
      </w:r>
    </w:p>
    <w:p w:rsidR="00E95F0C" w:rsidRP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>O time gaúcho faturou mais no período do que a soma de Corinthians e Santos.</w:t>
      </w:r>
    </w:p>
    <w:p w:rsidR="00E95F0C" w:rsidRP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>A venda de atletas virou, desde o início da era dos pontos corridos (2003), a maior fonte de receitas do Inter.</w:t>
      </w:r>
    </w:p>
    <w:p w:rsidR="00E95F0C" w:rsidRP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No ano passado, o clube engordou os seus cofres em R$ 60 milhões graças às vendas do atacante </w:t>
      </w:r>
      <w:proofErr w:type="spellStart"/>
      <w:r w:rsidRPr="00E95F0C">
        <w:rPr>
          <w:rFonts w:ascii="Verdana" w:hAnsi="Verdana"/>
          <w:sz w:val="20"/>
          <w:szCs w:val="20"/>
        </w:rPr>
        <w:t>Nilmar</w:t>
      </w:r>
      <w:proofErr w:type="spellEnd"/>
      <w:r w:rsidRPr="00E95F0C">
        <w:rPr>
          <w:rFonts w:ascii="Verdana" w:hAnsi="Verdana"/>
          <w:sz w:val="20"/>
          <w:szCs w:val="20"/>
        </w:rPr>
        <w:t xml:space="preserve"> (a quem já havia vendido para o francês Lyon seis anos atrás), </w:t>
      </w:r>
      <w:proofErr w:type="gramStart"/>
      <w:r w:rsidRPr="00E95F0C">
        <w:rPr>
          <w:rFonts w:ascii="Verdana" w:hAnsi="Verdana"/>
          <w:sz w:val="20"/>
          <w:szCs w:val="20"/>
        </w:rPr>
        <w:t>do meia</w:t>
      </w:r>
      <w:proofErr w:type="gramEnd"/>
      <w:r w:rsidRPr="00E95F0C">
        <w:rPr>
          <w:rFonts w:ascii="Verdana" w:hAnsi="Verdana"/>
          <w:sz w:val="20"/>
          <w:szCs w:val="20"/>
        </w:rPr>
        <w:t xml:space="preserve"> Alex e dos volantes </w:t>
      </w:r>
      <w:proofErr w:type="spellStart"/>
      <w:r w:rsidRPr="00E95F0C">
        <w:rPr>
          <w:rFonts w:ascii="Verdana" w:hAnsi="Verdana"/>
          <w:sz w:val="20"/>
          <w:szCs w:val="20"/>
        </w:rPr>
        <w:t>Magrão</w:t>
      </w:r>
      <w:proofErr w:type="spellEnd"/>
      <w:r w:rsidRPr="00E95F0C">
        <w:rPr>
          <w:rFonts w:ascii="Verdana" w:hAnsi="Verdana"/>
          <w:sz w:val="20"/>
          <w:szCs w:val="20"/>
        </w:rPr>
        <w:t xml:space="preserve"> e Edinho.</w:t>
      </w:r>
    </w:p>
    <w:p w:rsidR="00E95F0C" w:rsidRP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>"Nós não enganamos o torcedor dizendo que não vamos vender ninguém", costuma dizer o vice de futebol Fernando Carvalho, que comanda todas as negociações.</w:t>
      </w:r>
    </w:p>
    <w:p w:rsidR="00E95F0C" w:rsidRP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Dirigentes do Inter dizem abertamente que, para a conta fechar no final do ano, pelo menos dois jogadores </w:t>
      </w:r>
      <w:proofErr w:type="gramStart"/>
      <w:r w:rsidRPr="00E95F0C">
        <w:rPr>
          <w:rFonts w:ascii="Verdana" w:hAnsi="Verdana"/>
          <w:sz w:val="20"/>
          <w:szCs w:val="20"/>
        </w:rPr>
        <w:t>precisam ser</w:t>
      </w:r>
      <w:proofErr w:type="gramEnd"/>
      <w:r w:rsidRPr="00E95F0C">
        <w:rPr>
          <w:rFonts w:ascii="Verdana" w:hAnsi="Verdana"/>
          <w:sz w:val="20"/>
          <w:szCs w:val="20"/>
        </w:rPr>
        <w:t xml:space="preserve"> vendidos.</w:t>
      </w:r>
    </w:p>
    <w:p w:rsidR="00E95F0C" w:rsidRP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Não há distinção de idade ou posição. Só neste ano, quatro jogadores que atuaram </w:t>
      </w:r>
      <w:proofErr w:type="gramStart"/>
      <w:r w:rsidRPr="00E95F0C">
        <w:rPr>
          <w:rFonts w:ascii="Verdana" w:hAnsi="Verdana"/>
          <w:sz w:val="20"/>
          <w:szCs w:val="20"/>
        </w:rPr>
        <w:t>na Libertadores</w:t>
      </w:r>
      <w:proofErr w:type="gramEnd"/>
      <w:r w:rsidRPr="00E95F0C">
        <w:rPr>
          <w:rFonts w:ascii="Verdana" w:hAnsi="Verdana"/>
          <w:sz w:val="20"/>
          <w:szCs w:val="20"/>
        </w:rPr>
        <w:t xml:space="preserve"> já saíram. O meia Thiago Humberto e o atacante </w:t>
      </w:r>
      <w:proofErr w:type="spellStart"/>
      <w:r w:rsidRPr="00E95F0C">
        <w:rPr>
          <w:rFonts w:ascii="Verdana" w:hAnsi="Verdana"/>
          <w:sz w:val="20"/>
          <w:szCs w:val="20"/>
        </w:rPr>
        <w:t>Kléber</w:t>
      </w:r>
      <w:proofErr w:type="spellEnd"/>
      <w:r w:rsidRPr="00E95F0C">
        <w:rPr>
          <w:rFonts w:ascii="Verdana" w:hAnsi="Verdana"/>
          <w:sz w:val="20"/>
          <w:szCs w:val="20"/>
        </w:rPr>
        <w:t xml:space="preserve"> Pereira foram para o </w:t>
      </w:r>
      <w:proofErr w:type="gramStart"/>
      <w:r w:rsidRPr="00E95F0C">
        <w:rPr>
          <w:rFonts w:ascii="Verdana" w:hAnsi="Verdana"/>
          <w:sz w:val="20"/>
          <w:szCs w:val="20"/>
        </w:rPr>
        <w:t>Vitória -sem</w:t>
      </w:r>
      <w:proofErr w:type="gramEnd"/>
      <w:r w:rsidRPr="00E95F0C">
        <w:rPr>
          <w:rFonts w:ascii="Verdana" w:hAnsi="Verdana"/>
          <w:sz w:val="20"/>
          <w:szCs w:val="20"/>
        </w:rPr>
        <w:t xml:space="preserve"> lucro para o clube gaúcho.</w:t>
      </w:r>
    </w:p>
    <w:p w:rsidR="00E95F0C" w:rsidRP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r w:rsidRPr="00E95F0C">
        <w:rPr>
          <w:rFonts w:ascii="Verdana" w:hAnsi="Verdana"/>
          <w:sz w:val="20"/>
          <w:szCs w:val="20"/>
        </w:rPr>
        <w:t xml:space="preserve">Já com as vendas do zagueiro Danilo Silva, para o Dínamo de Kiev, e do atacante Walter para o Porto, o </w:t>
      </w:r>
      <w:proofErr w:type="gramStart"/>
      <w:r w:rsidRPr="00E95F0C">
        <w:rPr>
          <w:rFonts w:ascii="Verdana" w:hAnsi="Verdana"/>
          <w:sz w:val="20"/>
          <w:szCs w:val="20"/>
        </w:rPr>
        <w:t>Inter conseguiu</w:t>
      </w:r>
      <w:proofErr w:type="gramEnd"/>
      <w:r w:rsidRPr="00E95F0C">
        <w:rPr>
          <w:rFonts w:ascii="Verdana" w:hAnsi="Verdana"/>
          <w:sz w:val="20"/>
          <w:szCs w:val="20"/>
        </w:rPr>
        <w:t xml:space="preserve"> arrecadar cerca de R$ 10 milhões. O próximo a sair é o volante Sandro, já negociado com o inglês </w:t>
      </w:r>
      <w:proofErr w:type="spellStart"/>
      <w:r w:rsidRPr="00E95F0C">
        <w:rPr>
          <w:rFonts w:ascii="Verdana" w:hAnsi="Verdana"/>
          <w:sz w:val="20"/>
          <w:szCs w:val="20"/>
        </w:rPr>
        <w:t>Tottenham</w:t>
      </w:r>
      <w:proofErr w:type="spellEnd"/>
      <w:r w:rsidRPr="00E95F0C">
        <w:rPr>
          <w:rFonts w:ascii="Verdana" w:hAnsi="Verdana"/>
          <w:sz w:val="20"/>
          <w:szCs w:val="20"/>
        </w:rPr>
        <w:t xml:space="preserve"> por R$ 18 milhões.</w:t>
      </w:r>
    </w:p>
    <w:p w:rsidR="00E95F0C" w:rsidRP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  <w:proofErr w:type="spellStart"/>
      <w:r w:rsidRPr="00E95F0C">
        <w:rPr>
          <w:rFonts w:ascii="Verdana" w:hAnsi="Verdana"/>
          <w:sz w:val="20"/>
          <w:szCs w:val="20"/>
        </w:rPr>
        <w:t>Taison</w:t>
      </w:r>
      <w:proofErr w:type="spellEnd"/>
      <w:r w:rsidRPr="00E95F0C">
        <w:rPr>
          <w:rFonts w:ascii="Verdana" w:hAnsi="Verdana"/>
          <w:sz w:val="20"/>
          <w:szCs w:val="20"/>
        </w:rPr>
        <w:t xml:space="preserve">, </w:t>
      </w:r>
      <w:proofErr w:type="spellStart"/>
      <w:r w:rsidRPr="00E95F0C">
        <w:rPr>
          <w:rFonts w:ascii="Verdana" w:hAnsi="Verdana"/>
          <w:sz w:val="20"/>
          <w:szCs w:val="20"/>
        </w:rPr>
        <w:t>Kléber</w:t>
      </w:r>
      <w:proofErr w:type="spellEnd"/>
      <w:r w:rsidRPr="00E95F0C">
        <w:rPr>
          <w:rFonts w:ascii="Verdana" w:hAnsi="Verdana"/>
          <w:sz w:val="20"/>
          <w:szCs w:val="20"/>
        </w:rPr>
        <w:t xml:space="preserve"> e o argentino D'Alessandro também já receberam propostas para deixar a equipe.</w:t>
      </w:r>
    </w:p>
    <w:p w:rsidR="00E95F0C" w:rsidRDefault="00E95F0C" w:rsidP="00E95F0C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E95F0C" w:rsidRDefault="00E95F0C" w:rsidP="00E95F0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5149850" cy="2233930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2233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0C" w:rsidRDefault="00E95F0C" w:rsidP="002303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9009FE" w:rsidRPr="009009FE" w:rsidRDefault="009009FE" w:rsidP="009009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647825" cy="5822950"/>
            <wp:effectExtent l="19050" t="0" r="9525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582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5F0C" w:rsidRDefault="00E95F0C" w:rsidP="002303E2">
      <w:pPr>
        <w:autoSpaceDE w:val="0"/>
        <w:autoSpaceDN w:val="0"/>
        <w:adjustRightInd w:val="0"/>
        <w:spacing w:after="0" w:line="240" w:lineRule="auto"/>
        <w:rPr>
          <w:rFonts w:ascii="Verdana" w:hAnsi="Verdana"/>
          <w:sz w:val="20"/>
          <w:szCs w:val="20"/>
        </w:rPr>
      </w:pPr>
    </w:p>
    <w:p w:rsidR="00592098" w:rsidRPr="00592098" w:rsidRDefault="00592098" w:rsidP="001B4606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592098">
        <w:rPr>
          <w:rFonts w:ascii="Verdana" w:hAnsi="Verdana"/>
          <w:b/>
          <w:sz w:val="20"/>
          <w:szCs w:val="20"/>
        </w:rPr>
        <w:t xml:space="preserve">Fonte: </w:t>
      </w:r>
      <w:r w:rsidR="00DA42E0">
        <w:rPr>
          <w:rFonts w:ascii="Verdana" w:hAnsi="Verdana"/>
          <w:b/>
          <w:sz w:val="20"/>
          <w:szCs w:val="20"/>
        </w:rPr>
        <w:t>Folha de S. Paulo</w:t>
      </w:r>
      <w:r w:rsidR="005E6D64">
        <w:rPr>
          <w:rFonts w:ascii="Verdana" w:hAnsi="Verdana"/>
          <w:b/>
          <w:sz w:val="20"/>
          <w:szCs w:val="20"/>
        </w:rPr>
        <w:t xml:space="preserve">, São Paulo, </w:t>
      </w:r>
      <w:r w:rsidR="00E95F0C">
        <w:rPr>
          <w:rFonts w:ascii="Verdana" w:hAnsi="Verdana"/>
          <w:b/>
          <w:sz w:val="20"/>
          <w:szCs w:val="20"/>
        </w:rPr>
        <w:t>18</w:t>
      </w:r>
      <w:r w:rsidR="00DA42E0">
        <w:rPr>
          <w:rFonts w:ascii="Verdana" w:hAnsi="Verdana"/>
          <w:b/>
          <w:sz w:val="20"/>
          <w:szCs w:val="20"/>
        </w:rPr>
        <w:t xml:space="preserve"> ago</w:t>
      </w:r>
      <w:r w:rsidR="005E6D64">
        <w:rPr>
          <w:rFonts w:ascii="Verdana" w:hAnsi="Verdana"/>
          <w:b/>
          <w:sz w:val="20"/>
          <w:szCs w:val="20"/>
        </w:rPr>
        <w:t>. 2010</w:t>
      </w:r>
      <w:r w:rsidRPr="00592098">
        <w:rPr>
          <w:rFonts w:ascii="Verdana" w:hAnsi="Verdana"/>
          <w:b/>
          <w:sz w:val="20"/>
          <w:szCs w:val="20"/>
        </w:rPr>
        <w:t>,</w:t>
      </w:r>
      <w:r w:rsidR="005E6D64">
        <w:rPr>
          <w:rFonts w:ascii="Verdana" w:hAnsi="Verdana"/>
          <w:b/>
          <w:sz w:val="20"/>
          <w:szCs w:val="20"/>
        </w:rPr>
        <w:t xml:space="preserve"> </w:t>
      </w:r>
      <w:r w:rsidR="00E95F0C">
        <w:rPr>
          <w:rFonts w:ascii="Verdana" w:hAnsi="Verdana"/>
          <w:b/>
          <w:sz w:val="20"/>
          <w:szCs w:val="20"/>
        </w:rPr>
        <w:t>Esporte, p. D2</w:t>
      </w:r>
      <w:r w:rsidRPr="00592098">
        <w:rPr>
          <w:rFonts w:ascii="Verdana" w:hAnsi="Verdana"/>
          <w:b/>
          <w:sz w:val="20"/>
          <w:szCs w:val="20"/>
        </w:rPr>
        <w:t>.</w:t>
      </w:r>
    </w:p>
    <w:sectPr w:rsidR="00592098" w:rsidRPr="00592098" w:rsidSect="001B46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2027B"/>
    <w:rsid w:val="000A5B8C"/>
    <w:rsid w:val="001B4606"/>
    <w:rsid w:val="0022027B"/>
    <w:rsid w:val="002303E2"/>
    <w:rsid w:val="004478E7"/>
    <w:rsid w:val="004A2C0B"/>
    <w:rsid w:val="00522BC3"/>
    <w:rsid w:val="0053134D"/>
    <w:rsid w:val="00592098"/>
    <w:rsid w:val="005E6D64"/>
    <w:rsid w:val="00740689"/>
    <w:rsid w:val="007C7281"/>
    <w:rsid w:val="007E34F9"/>
    <w:rsid w:val="008241A1"/>
    <w:rsid w:val="00854761"/>
    <w:rsid w:val="009009FE"/>
    <w:rsid w:val="00993D78"/>
    <w:rsid w:val="009C5374"/>
    <w:rsid w:val="009F55A0"/>
    <w:rsid w:val="00B00DC7"/>
    <w:rsid w:val="00CD3F90"/>
    <w:rsid w:val="00DA42E0"/>
    <w:rsid w:val="00E04473"/>
    <w:rsid w:val="00E95F0C"/>
    <w:rsid w:val="00F02A21"/>
    <w:rsid w:val="00F654E2"/>
    <w:rsid w:val="00FB0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13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A5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4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44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626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95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470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28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78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52615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84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4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2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33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53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73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6613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5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6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848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59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11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5538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576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88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85339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0EABD-BB99-4A4B-A054-5149F21C4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676</Words>
  <Characters>3655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</dc:creator>
  <cp:lastModifiedBy>nelci</cp:lastModifiedBy>
  <cp:revision>2</cp:revision>
  <cp:lastPrinted>2010-08-11T19:16:00Z</cp:lastPrinted>
  <dcterms:created xsi:type="dcterms:W3CDTF">2010-08-18T14:04:00Z</dcterms:created>
  <dcterms:modified xsi:type="dcterms:W3CDTF">2010-08-18T14:04:00Z</dcterms:modified>
</cp:coreProperties>
</file>