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C0F" w:rsidRPr="00614C0F" w:rsidRDefault="00614C0F" w:rsidP="00614C0F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614C0F">
        <w:rPr>
          <w:rFonts w:ascii="Verdana" w:hAnsi="Verdana"/>
          <w:b/>
          <w:sz w:val="20"/>
          <w:szCs w:val="20"/>
        </w:rPr>
        <w:t xml:space="preserve">Fraudes </w:t>
      </w:r>
      <w:proofErr w:type="gramStart"/>
      <w:r w:rsidRPr="00614C0F">
        <w:rPr>
          <w:rFonts w:ascii="Verdana" w:hAnsi="Verdana"/>
          <w:b/>
          <w:sz w:val="20"/>
          <w:szCs w:val="20"/>
        </w:rPr>
        <w:t>são</w:t>
      </w:r>
      <w:proofErr w:type="gramEnd"/>
      <w:r w:rsidRPr="00614C0F">
        <w:rPr>
          <w:rFonts w:ascii="Verdana" w:hAnsi="Verdana"/>
          <w:b/>
          <w:sz w:val="20"/>
          <w:szCs w:val="20"/>
        </w:rPr>
        <w:t xml:space="preserve"> ponta de iceberg que se começa a enxergar</w:t>
      </w:r>
    </w:p>
    <w:p w:rsidR="00614C0F" w:rsidRPr="00614C0F" w:rsidRDefault="00614C0F" w:rsidP="00614C0F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614C0F">
        <w:rPr>
          <w:rFonts w:ascii="Verdana" w:hAnsi="Verdana"/>
          <w:i/>
          <w:sz w:val="20"/>
          <w:szCs w:val="20"/>
        </w:rPr>
        <w:t>Marcelo Leite</w:t>
      </w:r>
    </w:p>
    <w:p w:rsidR="00614C0F" w:rsidRPr="00614C0F" w:rsidRDefault="00614C0F" w:rsidP="00614C0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14C0F" w:rsidRDefault="00614C0F" w:rsidP="00614C0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14C0F">
        <w:rPr>
          <w:rFonts w:ascii="Verdana" w:hAnsi="Verdana"/>
          <w:sz w:val="20"/>
          <w:szCs w:val="20"/>
        </w:rPr>
        <w:t xml:space="preserve">Acontece nas melhores </w:t>
      </w:r>
      <w:proofErr w:type="gramStart"/>
      <w:r w:rsidRPr="00614C0F">
        <w:rPr>
          <w:rFonts w:ascii="Verdana" w:hAnsi="Verdana"/>
          <w:sz w:val="20"/>
          <w:szCs w:val="20"/>
        </w:rPr>
        <w:t>famílias -de</w:t>
      </w:r>
      <w:proofErr w:type="gramEnd"/>
      <w:r w:rsidRPr="00614C0F">
        <w:rPr>
          <w:rFonts w:ascii="Verdana" w:hAnsi="Verdana"/>
          <w:sz w:val="20"/>
          <w:szCs w:val="20"/>
        </w:rPr>
        <w:t xml:space="preserve"> primatas e de cientistas. Estrelas de grandes universidades, como Harvard, não podem parar de pedalar. Se o fazem, publicam menos, atraem menos a atenção de jornalistas, e financiamentos fartos secam.</w:t>
      </w:r>
    </w:p>
    <w:p w:rsidR="00614C0F" w:rsidRPr="00614C0F" w:rsidRDefault="00614C0F" w:rsidP="00614C0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14C0F" w:rsidRDefault="00614C0F" w:rsidP="00614C0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14C0F">
        <w:rPr>
          <w:rFonts w:ascii="Verdana" w:hAnsi="Verdana"/>
          <w:sz w:val="20"/>
          <w:szCs w:val="20"/>
        </w:rPr>
        <w:t xml:space="preserve">Marc </w:t>
      </w:r>
      <w:proofErr w:type="spellStart"/>
      <w:r w:rsidRPr="00614C0F">
        <w:rPr>
          <w:rFonts w:ascii="Verdana" w:hAnsi="Verdana"/>
          <w:sz w:val="20"/>
          <w:szCs w:val="20"/>
        </w:rPr>
        <w:t>Hauser</w:t>
      </w:r>
      <w:proofErr w:type="spellEnd"/>
      <w:r w:rsidRPr="00614C0F">
        <w:rPr>
          <w:rFonts w:ascii="Verdana" w:hAnsi="Verdana"/>
          <w:sz w:val="20"/>
          <w:szCs w:val="20"/>
        </w:rPr>
        <w:t xml:space="preserve"> não é o primeiro. Não será o último.</w:t>
      </w:r>
    </w:p>
    <w:p w:rsidR="00614C0F" w:rsidRPr="00614C0F" w:rsidRDefault="00614C0F" w:rsidP="00614C0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14C0F" w:rsidRDefault="00614C0F" w:rsidP="00614C0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14C0F">
        <w:rPr>
          <w:rFonts w:ascii="Verdana" w:hAnsi="Verdana"/>
          <w:sz w:val="20"/>
          <w:szCs w:val="20"/>
        </w:rPr>
        <w:t xml:space="preserve">É mais comum a acusação recair sobre uma estrela de segunda grandeza. Foi o caso da brasileira </w:t>
      </w:r>
      <w:proofErr w:type="spellStart"/>
      <w:r w:rsidRPr="00614C0F">
        <w:rPr>
          <w:rFonts w:ascii="Verdana" w:hAnsi="Verdana"/>
          <w:sz w:val="20"/>
          <w:szCs w:val="20"/>
        </w:rPr>
        <w:t>Theresa</w:t>
      </w:r>
      <w:proofErr w:type="spellEnd"/>
      <w:r w:rsidRPr="00614C0F">
        <w:rPr>
          <w:rFonts w:ascii="Verdana" w:hAnsi="Verdana"/>
          <w:sz w:val="20"/>
          <w:szCs w:val="20"/>
        </w:rPr>
        <w:t xml:space="preserve"> </w:t>
      </w:r>
      <w:proofErr w:type="spellStart"/>
      <w:r w:rsidRPr="00614C0F">
        <w:rPr>
          <w:rFonts w:ascii="Verdana" w:hAnsi="Verdana"/>
          <w:sz w:val="20"/>
          <w:szCs w:val="20"/>
        </w:rPr>
        <w:t>Imani-shi-Kari</w:t>
      </w:r>
      <w:proofErr w:type="spellEnd"/>
      <w:r w:rsidRPr="00614C0F">
        <w:rPr>
          <w:rFonts w:ascii="Verdana" w:hAnsi="Verdana"/>
          <w:sz w:val="20"/>
          <w:szCs w:val="20"/>
        </w:rPr>
        <w:t>, nos anos 1980.</w:t>
      </w:r>
    </w:p>
    <w:p w:rsidR="00614C0F" w:rsidRPr="00614C0F" w:rsidRDefault="00614C0F" w:rsidP="00614C0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14C0F" w:rsidRDefault="00614C0F" w:rsidP="00614C0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14C0F">
        <w:rPr>
          <w:rFonts w:ascii="Verdana" w:hAnsi="Verdana"/>
          <w:sz w:val="20"/>
          <w:szCs w:val="20"/>
        </w:rPr>
        <w:t xml:space="preserve">Depois de um estudo inovador de </w:t>
      </w:r>
      <w:proofErr w:type="spellStart"/>
      <w:r w:rsidRPr="00614C0F">
        <w:rPr>
          <w:rFonts w:ascii="Verdana" w:hAnsi="Verdana"/>
          <w:sz w:val="20"/>
          <w:szCs w:val="20"/>
        </w:rPr>
        <w:t>imunologia</w:t>
      </w:r>
      <w:proofErr w:type="spellEnd"/>
      <w:r w:rsidRPr="00614C0F">
        <w:rPr>
          <w:rFonts w:ascii="Verdana" w:hAnsi="Verdana"/>
          <w:sz w:val="20"/>
          <w:szCs w:val="20"/>
        </w:rPr>
        <w:t xml:space="preserve"> com o Nobel David Baltimore, uma estudante denunciou falhas nos dados da brasileira. O Congresso dos EUA e o FBI entraram na investigação. A sua carreira estagnou. Tempos depois, foi inocentada. Não se comprovou malícia.</w:t>
      </w:r>
    </w:p>
    <w:p w:rsidR="00614C0F" w:rsidRPr="00614C0F" w:rsidRDefault="00614C0F" w:rsidP="00614C0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14C0F" w:rsidRDefault="00614C0F" w:rsidP="00614C0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14C0F">
        <w:rPr>
          <w:rFonts w:ascii="Verdana" w:hAnsi="Verdana"/>
          <w:sz w:val="20"/>
          <w:szCs w:val="20"/>
        </w:rPr>
        <w:t xml:space="preserve">O caso é narrado num bom livro de Daniel </w:t>
      </w:r>
      <w:proofErr w:type="spellStart"/>
      <w:r w:rsidRPr="00614C0F">
        <w:rPr>
          <w:rFonts w:ascii="Verdana" w:hAnsi="Verdana"/>
          <w:sz w:val="20"/>
          <w:szCs w:val="20"/>
        </w:rPr>
        <w:t>Kevles</w:t>
      </w:r>
      <w:proofErr w:type="spellEnd"/>
      <w:r w:rsidRPr="00614C0F">
        <w:rPr>
          <w:rFonts w:ascii="Verdana" w:hAnsi="Verdana"/>
          <w:sz w:val="20"/>
          <w:szCs w:val="20"/>
        </w:rPr>
        <w:t>, "O Caso Baltimore". Havia certa histeria no Congresso com suposta avalanche de fraudes com verba pública na ciência. Com o tempo, o interesse de deputados em busca de notoriedade arrefeceu.</w:t>
      </w:r>
    </w:p>
    <w:p w:rsidR="00614C0F" w:rsidRPr="00614C0F" w:rsidRDefault="00614C0F" w:rsidP="00614C0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14C0F" w:rsidRDefault="00614C0F" w:rsidP="00614C0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14C0F">
        <w:rPr>
          <w:rFonts w:ascii="Verdana" w:hAnsi="Verdana"/>
          <w:sz w:val="20"/>
          <w:szCs w:val="20"/>
        </w:rPr>
        <w:t xml:space="preserve">A ironia é que, enquanto o assunto saía da agenda nos EUA, fraudes provavelmente se multiplicavam no mundo. Essa tese está no livro "A Grande Traição", do historiador </w:t>
      </w:r>
      <w:proofErr w:type="spellStart"/>
      <w:r w:rsidRPr="00614C0F">
        <w:rPr>
          <w:rFonts w:ascii="Verdana" w:hAnsi="Verdana"/>
          <w:sz w:val="20"/>
          <w:szCs w:val="20"/>
        </w:rPr>
        <w:t>Horace</w:t>
      </w:r>
      <w:proofErr w:type="spellEnd"/>
      <w:r w:rsidRPr="00614C0F">
        <w:rPr>
          <w:rFonts w:ascii="Verdana" w:hAnsi="Verdana"/>
          <w:sz w:val="20"/>
          <w:szCs w:val="20"/>
        </w:rPr>
        <w:t xml:space="preserve"> </w:t>
      </w:r>
      <w:proofErr w:type="spellStart"/>
      <w:r w:rsidRPr="00614C0F">
        <w:rPr>
          <w:rFonts w:ascii="Verdana" w:hAnsi="Verdana"/>
          <w:sz w:val="20"/>
          <w:szCs w:val="20"/>
        </w:rPr>
        <w:t>Freeland</w:t>
      </w:r>
      <w:proofErr w:type="spellEnd"/>
      <w:r w:rsidRPr="00614C0F">
        <w:rPr>
          <w:rFonts w:ascii="Verdana" w:hAnsi="Verdana"/>
          <w:sz w:val="20"/>
          <w:szCs w:val="20"/>
        </w:rPr>
        <w:t xml:space="preserve"> </w:t>
      </w:r>
      <w:proofErr w:type="spellStart"/>
      <w:r w:rsidRPr="00614C0F">
        <w:rPr>
          <w:rFonts w:ascii="Verdana" w:hAnsi="Verdana"/>
          <w:sz w:val="20"/>
          <w:szCs w:val="20"/>
        </w:rPr>
        <w:t>Judson</w:t>
      </w:r>
      <w:proofErr w:type="spellEnd"/>
      <w:r w:rsidRPr="00614C0F">
        <w:rPr>
          <w:rFonts w:ascii="Verdana" w:hAnsi="Verdana"/>
          <w:sz w:val="20"/>
          <w:szCs w:val="20"/>
        </w:rPr>
        <w:t>.</w:t>
      </w:r>
    </w:p>
    <w:p w:rsidR="00614C0F" w:rsidRPr="00614C0F" w:rsidRDefault="00614C0F" w:rsidP="00614C0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14C0F" w:rsidRDefault="00614C0F" w:rsidP="00614C0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14C0F">
        <w:rPr>
          <w:rFonts w:ascii="Verdana" w:hAnsi="Verdana"/>
          <w:sz w:val="20"/>
          <w:szCs w:val="20"/>
        </w:rPr>
        <w:t xml:space="preserve">Da fusão fria de </w:t>
      </w:r>
      <w:proofErr w:type="spellStart"/>
      <w:r w:rsidRPr="00614C0F">
        <w:rPr>
          <w:rFonts w:ascii="Verdana" w:hAnsi="Verdana"/>
          <w:sz w:val="20"/>
          <w:szCs w:val="20"/>
        </w:rPr>
        <w:t>Fleischmann</w:t>
      </w:r>
      <w:proofErr w:type="spellEnd"/>
      <w:r w:rsidRPr="00614C0F">
        <w:rPr>
          <w:rFonts w:ascii="Verdana" w:hAnsi="Verdana"/>
          <w:sz w:val="20"/>
          <w:szCs w:val="20"/>
        </w:rPr>
        <w:t xml:space="preserve"> e </w:t>
      </w:r>
      <w:proofErr w:type="spellStart"/>
      <w:r w:rsidRPr="00614C0F">
        <w:rPr>
          <w:rFonts w:ascii="Verdana" w:hAnsi="Verdana"/>
          <w:sz w:val="20"/>
          <w:szCs w:val="20"/>
        </w:rPr>
        <w:t>Pons</w:t>
      </w:r>
      <w:proofErr w:type="spellEnd"/>
      <w:r w:rsidRPr="00614C0F">
        <w:rPr>
          <w:rFonts w:ascii="Verdana" w:hAnsi="Verdana"/>
          <w:sz w:val="20"/>
          <w:szCs w:val="20"/>
        </w:rPr>
        <w:t xml:space="preserve"> (1989) aos clones humanos do sul-coreano </w:t>
      </w:r>
      <w:proofErr w:type="spellStart"/>
      <w:r w:rsidRPr="00614C0F">
        <w:rPr>
          <w:rFonts w:ascii="Verdana" w:hAnsi="Verdana"/>
          <w:sz w:val="20"/>
          <w:szCs w:val="20"/>
        </w:rPr>
        <w:t>Woo-Suk</w:t>
      </w:r>
      <w:proofErr w:type="spellEnd"/>
      <w:r w:rsidRPr="00614C0F">
        <w:rPr>
          <w:rFonts w:ascii="Verdana" w:hAnsi="Verdana"/>
          <w:sz w:val="20"/>
          <w:szCs w:val="20"/>
        </w:rPr>
        <w:t xml:space="preserve"> </w:t>
      </w:r>
      <w:proofErr w:type="spellStart"/>
      <w:r w:rsidRPr="00614C0F">
        <w:rPr>
          <w:rFonts w:ascii="Verdana" w:hAnsi="Verdana"/>
          <w:sz w:val="20"/>
          <w:szCs w:val="20"/>
        </w:rPr>
        <w:t>Hwang</w:t>
      </w:r>
      <w:proofErr w:type="spellEnd"/>
      <w:r w:rsidRPr="00614C0F">
        <w:rPr>
          <w:rFonts w:ascii="Verdana" w:hAnsi="Verdana"/>
          <w:sz w:val="20"/>
          <w:szCs w:val="20"/>
        </w:rPr>
        <w:t xml:space="preserve"> (2005), falcatruas estão em alta.</w:t>
      </w:r>
    </w:p>
    <w:p w:rsidR="00614C0F" w:rsidRPr="00614C0F" w:rsidRDefault="00614C0F" w:rsidP="00614C0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14C0F" w:rsidRDefault="00614C0F" w:rsidP="00614C0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14C0F">
        <w:rPr>
          <w:rFonts w:ascii="Verdana" w:hAnsi="Verdana"/>
          <w:sz w:val="20"/>
          <w:szCs w:val="20"/>
        </w:rPr>
        <w:t>Na quarta, esta Folha noticiou que o número anual de denúncias de fraude científica aumentou 161% nos EUA em 16 anos, de 86 para 217. Já aconteceram dois congressos mundiais sobre o tema.</w:t>
      </w:r>
    </w:p>
    <w:p w:rsidR="00614C0F" w:rsidRPr="00614C0F" w:rsidRDefault="00614C0F" w:rsidP="00614C0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14C0F" w:rsidRPr="00614C0F" w:rsidRDefault="00614C0F" w:rsidP="00614C0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14C0F">
        <w:rPr>
          <w:rFonts w:ascii="Verdana" w:hAnsi="Verdana"/>
          <w:sz w:val="20"/>
          <w:szCs w:val="20"/>
        </w:rPr>
        <w:t>É a ponta de um iceberg que se começa a enxergar, inclusive no Brasil. Houve pelo menos dois casos rumorosos, ambos na USP. Que mais estudantes corajosos denunciem os traidores.</w:t>
      </w:r>
    </w:p>
    <w:p w:rsidR="00CE49CD" w:rsidRPr="008F4CF2" w:rsidRDefault="00CE49CD" w:rsidP="00254B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D7BF7" w:rsidRPr="008F4CF2" w:rsidRDefault="00971210" w:rsidP="00254B0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4CF2">
        <w:rPr>
          <w:rFonts w:ascii="Verdana" w:hAnsi="Verdana"/>
          <w:b/>
          <w:sz w:val="20"/>
          <w:szCs w:val="20"/>
        </w:rPr>
        <w:t xml:space="preserve">Fonte: </w:t>
      </w:r>
      <w:r w:rsidR="00CC2B17" w:rsidRPr="008F4CF2">
        <w:rPr>
          <w:rFonts w:ascii="Verdana" w:hAnsi="Verdana"/>
          <w:b/>
          <w:sz w:val="20"/>
          <w:szCs w:val="20"/>
        </w:rPr>
        <w:t xml:space="preserve">Folha de </w:t>
      </w:r>
      <w:proofErr w:type="spellStart"/>
      <w:r w:rsidR="00CC2B17" w:rsidRPr="008F4CF2">
        <w:rPr>
          <w:rFonts w:ascii="Verdana" w:hAnsi="Verdana"/>
          <w:b/>
          <w:sz w:val="20"/>
          <w:szCs w:val="20"/>
        </w:rPr>
        <w:t>S.Paulo</w:t>
      </w:r>
      <w:r w:rsidR="00AD7BF7" w:rsidRPr="008F4CF2">
        <w:rPr>
          <w:rFonts w:ascii="Verdana" w:hAnsi="Verdana"/>
          <w:b/>
          <w:sz w:val="20"/>
          <w:szCs w:val="20"/>
        </w:rPr>
        <w:t>,</w:t>
      </w:r>
      <w:proofErr w:type="spellEnd"/>
      <w:r w:rsidR="00AD7BF7" w:rsidRPr="008F4CF2">
        <w:rPr>
          <w:rFonts w:ascii="Verdana" w:hAnsi="Verdana"/>
          <w:b/>
          <w:sz w:val="20"/>
          <w:szCs w:val="20"/>
        </w:rPr>
        <w:t xml:space="preserve"> São Paulo, </w:t>
      </w:r>
      <w:r w:rsidR="001F3028">
        <w:rPr>
          <w:rFonts w:ascii="Verdana" w:hAnsi="Verdana"/>
          <w:b/>
          <w:sz w:val="20"/>
          <w:szCs w:val="20"/>
        </w:rPr>
        <w:t>21</w:t>
      </w:r>
      <w:r w:rsidR="008F4CF2">
        <w:rPr>
          <w:rFonts w:ascii="Verdana" w:hAnsi="Verdana"/>
          <w:b/>
          <w:sz w:val="20"/>
          <w:szCs w:val="20"/>
        </w:rPr>
        <w:t xml:space="preserve"> </w:t>
      </w:r>
      <w:r w:rsidR="00891EC2">
        <w:rPr>
          <w:rFonts w:ascii="Verdana" w:hAnsi="Verdana"/>
          <w:b/>
          <w:sz w:val="20"/>
          <w:szCs w:val="20"/>
        </w:rPr>
        <w:t>ago.</w:t>
      </w:r>
      <w:r w:rsidR="00CC2B17" w:rsidRPr="008F4CF2">
        <w:rPr>
          <w:rFonts w:ascii="Verdana" w:hAnsi="Verdana"/>
          <w:b/>
          <w:sz w:val="20"/>
          <w:szCs w:val="20"/>
        </w:rPr>
        <w:t xml:space="preserve"> 20</w:t>
      </w:r>
      <w:r w:rsidR="00314004" w:rsidRPr="008F4CF2">
        <w:rPr>
          <w:rFonts w:ascii="Verdana" w:hAnsi="Verdana"/>
          <w:b/>
          <w:sz w:val="20"/>
          <w:szCs w:val="20"/>
        </w:rPr>
        <w:t>10</w:t>
      </w:r>
      <w:r w:rsidR="00AD7BF7" w:rsidRPr="008F4CF2">
        <w:rPr>
          <w:rFonts w:ascii="Verdana" w:hAnsi="Verdana"/>
          <w:b/>
          <w:sz w:val="20"/>
          <w:szCs w:val="20"/>
        </w:rPr>
        <w:t xml:space="preserve">, </w:t>
      </w:r>
      <w:r w:rsidR="001F3028">
        <w:rPr>
          <w:rFonts w:ascii="Verdana" w:hAnsi="Verdana"/>
          <w:b/>
          <w:sz w:val="20"/>
          <w:szCs w:val="20"/>
        </w:rPr>
        <w:t>Primeiro Caderno</w:t>
      </w:r>
      <w:r w:rsidRPr="008F4CF2">
        <w:rPr>
          <w:rFonts w:ascii="Verdana" w:hAnsi="Verdana"/>
          <w:b/>
          <w:sz w:val="20"/>
          <w:szCs w:val="20"/>
        </w:rPr>
        <w:t>, p.</w:t>
      </w:r>
      <w:r w:rsidR="00314004" w:rsidRPr="008F4CF2">
        <w:rPr>
          <w:rFonts w:ascii="Verdana" w:hAnsi="Verdana"/>
          <w:b/>
          <w:sz w:val="20"/>
          <w:szCs w:val="20"/>
        </w:rPr>
        <w:t xml:space="preserve"> </w:t>
      </w:r>
      <w:r w:rsidR="001F3028">
        <w:rPr>
          <w:rFonts w:ascii="Verdana" w:hAnsi="Verdana"/>
          <w:b/>
          <w:sz w:val="20"/>
          <w:szCs w:val="20"/>
        </w:rPr>
        <w:t>A23</w:t>
      </w:r>
      <w:r w:rsidR="00AD7BF7" w:rsidRPr="008F4CF2">
        <w:rPr>
          <w:rFonts w:ascii="Verdana" w:hAnsi="Verdana"/>
          <w:b/>
          <w:sz w:val="20"/>
          <w:szCs w:val="20"/>
        </w:rPr>
        <w:t>.</w:t>
      </w:r>
    </w:p>
    <w:sectPr w:rsidR="00AD7BF7" w:rsidRPr="008F4CF2" w:rsidSect="00061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20F6E"/>
    <w:rsid w:val="00056C41"/>
    <w:rsid w:val="00061618"/>
    <w:rsid w:val="000A3FFB"/>
    <w:rsid w:val="000A4DF8"/>
    <w:rsid w:val="000C053E"/>
    <w:rsid w:val="00116988"/>
    <w:rsid w:val="00125C02"/>
    <w:rsid w:val="001F3028"/>
    <w:rsid w:val="00210847"/>
    <w:rsid w:val="002519A5"/>
    <w:rsid w:val="00254B0E"/>
    <w:rsid w:val="00314004"/>
    <w:rsid w:val="00382847"/>
    <w:rsid w:val="003B1D70"/>
    <w:rsid w:val="003E0B54"/>
    <w:rsid w:val="003F4983"/>
    <w:rsid w:val="004C0D6F"/>
    <w:rsid w:val="00504332"/>
    <w:rsid w:val="005064DC"/>
    <w:rsid w:val="005A624B"/>
    <w:rsid w:val="005F5A17"/>
    <w:rsid w:val="00601160"/>
    <w:rsid w:val="00614C0F"/>
    <w:rsid w:val="00660093"/>
    <w:rsid w:val="00663452"/>
    <w:rsid w:val="006C3FDD"/>
    <w:rsid w:val="006F454B"/>
    <w:rsid w:val="006F4B35"/>
    <w:rsid w:val="00715B99"/>
    <w:rsid w:val="00816F58"/>
    <w:rsid w:val="00864DC0"/>
    <w:rsid w:val="0086724D"/>
    <w:rsid w:val="0088739F"/>
    <w:rsid w:val="00887FC8"/>
    <w:rsid w:val="00891EC2"/>
    <w:rsid w:val="008B6378"/>
    <w:rsid w:val="008F4CF2"/>
    <w:rsid w:val="009240DB"/>
    <w:rsid w:val="00971210"/>
    <w:rsid w:val="00A21D11"/>
    <w:rsid w:val="00A96DB4"/>
    <w:rsid w:val="00AD7BF7"/>
    <w:rsid w:val="00B03329"/>
    <w:rsid w:val="00B12911"/>
    <w:rsid w:val="00C13D91"/>
    <w:rsid w:val="00C8540D"/>
    <w:rsid w:val="00C91A71"/>
    <w:rsid w:val="00CB0744"/>
    <w:rsid w:val="00CC2B17"/>
    <w:rsid w:val="00CD1155"/>
    <w:rsid w:val="00CE49CD"/>
    <w:rsid w:val="00D572A8"/>
    <w:rsid w:val="00DA4F96"/>
    <w:rsid w:val="00DC0F8E"/>
    <w:rsid w:val="00E10EA6"/>
    <w:rsid w:val="00E2763A"/>
    <w:rsid w:val="00E66332"/>
    <w:rsid w:val="00F8699D"/>
    <w:rsid w:val="00FB0B7D"/>
    <w:rsid w:val="00FC5661"/>
    <w:rsid w:val="00FE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nicole</cp:lastModifiedBy>
  <cp:revision>2</cp:revision>
  <cp:lastPrinted>2009-10-05T18:59:00Z</cp:lastPrinted>
  <dcterms:created xsi:type="dcterms:W3CDTF">2010-08-23T15:47:00Z</dcterms:created>
  <dcterms:modified xsi:type="dcterms:W3CDTF">2010-08-23T15:47:00Z</dcterms:modified>
</cp:coreProperties>
</file>