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60" w:rsidRDefault="00AA636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B3EBD">
        <w:rPr>
          <w:rFonts w:ascii="Verdana" w:hAnsi="Verdana"/>
          <w:b/>
          <w:sz w:val="20"/>
          <w:szCs w:val="20"/>
        </w:rPr>
        <w:t xml:space="preserve">Envelhecimento é arma contra a mudança climática 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A6360" w:rsidRPr="00AA6360" w:rsidRDefault="00AA6360" w:rsidP="003B3E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A6360">
        <w:rPr>
          <w:rFonts w:ascii="Verdana" w:hAnsi="Verdana"/>
          <w:i/>
          <w:sz w:val="20"/>
          <w:szCs w:val="20"/>
        </w:rPr>
        <w:t xml:space="preserve">Lugares cuja população está ganhando idade, como a Europa e a Brasil, podem reduzir emissões em até 20% </w:t>
      </w:r>
    </w:p>
    <w:p w:rsidR="00AA6360" w:rsidRPr="00AA6360" w:rsidRDefault="00AA6360" w:rsidP="003B3E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A6360" w:rsidRPr="00AA6360" w:rsidRDefault="00AA6360" w:rsidP="003B3E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gramStart"/>
      <w:r w:rsidRPr="00AA6360">
        <w:rPr>
          <w:rFonts w:ascii="Verdana" w:hAnsi="Verdana"/>
          <w:i/>
          <w:sz w:val="20"/>
          <w:szCs w:val="20"/>
        </w:rPr>
        <w:t>Se aumento</w:t>
      </w:r>
      <w:proofErr w:type="gramEnd"/>
      <w:r w:rsidRPr="00AA6360">
        <w:rPr>
          <w:rFonts w:ascii="Verdana" w:hAnsi="Verdana"/>
          <w:i/>
          <w:sz w:val="20"/>
          <w:szCs w:val="20"/>
        </w:rPr>
        <w:t xml:space="preserve"> no número de idosos vai aquecer menos o planeta Terra, urbanização na China e Índia terá efeito oposto </w:t>
      </w:r>
    </w:p>
    <w:p w:rsidR="00AA6360" w:rsidRPr="00AA6360" w:rsidRDefault="00AA6360" w:rsidP="003B3E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A terceira idade pode ajudar a salvar o planeta. Isso porque os cientistas descobriram que países cuja população está ficando mais velha devem passar por grandes reduções nas emissões de CO2.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Países europeus, como Itália e Alemanha, e mesmo de outras regiões, como o Japão, devem ter uma redução de cerca de 20% nas suas emissões até 2050.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Isso vai acontecer porque os responsáveis pelo grosso das emissões são aqueles que estão no mercado de trabalho, no auge das suas carreiras -</w:t>
      </w:r>
      <w:r w:rsidR="003B3EBD">
        <w:rPr>
          <w:rFonts w:ascii="Verdana" w:hAnsi="Verdana"/>
          <w:sz w:val="20"/>
          <w:szCs w:val="20"/>
        </w:rPr>
        <w:t xml:space="preserve"> </w:t>
      </w:r>
      <w:r w:rsidRPr="003B3EBD">
        <w:rPr>
          <w:rFonts w:ascii="Verdana" w:hAnsi="Verdana"/>
          <w:sz w:val="20"/>
          <w:szCs w:val="20"/>
        </w:rPr>
        <w:t>eles consomem mais, produzem mais, se deslocam mais, poluem mais.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Pr="003B3EBD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Isso não significa, porém, que o mundo está salvo: na outra ponta, a urbanização nos países em desenvolvimento, especialmente China e Índia, será responsável por uma explosão nas emissões de CO2 nas próximas décadas -</w:t>
      </w:r>
      <w:r w:rsidR="003B3EBD">
        <w:rPr>
          <w:rFonts w:ascii="Verdana" w:hAnsi="Verdana"/>
          <w:sz w:val="20"/>
          <w:szCs w:val="20"/>
        </w:rPr>
        <w:t xml:space="preserve"> </w:t>
      </w:r>
      <w:r w:rsidRPr="003B3EBD">
        <w:rPr>
          <w:rFonts w:ascii="Verdana" w:hAnsi="Verdana"/>
          <w:sz w:val="20"/>
          <w:szCs w:val="20"/>
        </w:rPr>
        <w:t>quem vive no campo, claro, não emite muito CO2.</w:t>
      </w: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Em função do gigantismo da população desses dois países, a urbanização vai superar de longe o envelhecimento e levar ao aumento global da temperatura.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Pr="003B3EBD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 xml:space="preserve">Essas conclusões estão no trabalho publicado pela equipe de Brian </w:t>
      </w:r>
      <w:proofErr w:type="spellStart"/>
      <w:proofErr w:type="gramStart"/>
      <w:r w:rsidRPr="003B3EBD">
        <w:rPr>
          <w:rFonts w:ascii="Verdana" w:hAnsi="Verdana"/>
          <w:sz w:val="20"/>
          <w:szCs w:val="20"/>
        </w:rPr>
        <w:t>O'Neill</w:t>
      </w:r>
      <w:proofErr w:type="spellEnd"/>
      <w:proofErr w:type="gramEnd"/>
      <w:r w:rsidRPr="003B3EBD">
        <w:rPr>
          <w:rFonts w:ascii="Verdana" w:hAnsi="Verdana"/>
          <w:sz w:val="20"/>
          <w:szCs w:val="20"/>
        </w:rPr>
        <w:t>, do Centro Nacional para Pesquisa Atmosférica dos EUA, no periódico científico "PNAS".</w:t>
      </w:r>
    </w:p>
    <w:p w:rsidR="00AA6360" w:rsidRPr="003B3EBD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B3EBD">
        <w:rPr>
          <w:rFonts w:ascii="Verdana" w:hAnsi="Verdana"/>
          <w:b/>
          <w:sz w:val="20"/>
          <w:szCs w:val="20"/>
        </w:rPr>
        <w:t>BRASIL RICO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Eles utilizaram dados de 34 países para avaliar como tendências demográficas afetam emissões de carbono.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Um dos países analisados foi o Brasil. O país, nesse caso, se parece mais com os europeus do que com as outras nações em desenvolvimento.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Pr="003B3EBD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Primeiro, porque já é bastante urbano (mais de 80% da população). Além disso, porque a taxa de fertilidade brasileira já é menor do que dois filhos por mulher, um valor bastante baixo, parecido com o encontrado em países desenvolvidos. Isso, claro, está levando ao rápido envelhecimento da população.</w:t>
      </w:r>
    </w:p>
    <w:p w:rsidR="00AA6360" w:rsidRPr="003B3EBD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B3EBD">
        <w:rPr>
          <w:rFonts w:ascii="Verdana" w:hAnsi="Verdana"/>
          <w:b/>
          <w:sz w:val="20"/>
          <w:szCs w:val="20"/>
        </w:rPr>
        <w:t>SEM POLÍTICA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 xml:space="preserve">O cientista americano, porém, evita fazer comentários sobre as </w:t>
      </w:r>
      <w:proofErr w:type="spellStart"/>
      <w:r w:rsidRPr="003B3EBD">
        <w:rPr>
          <w:rFonts w:ascii="Verdana" w:hAnsi="Verdana"/>
          <w:sz w:val="20"/>
          <w:szCs w:val="20"/>
        </w:rPr>
        <w:t>consequências</w:t>
      </w:r>
      <w:proofErr w:type="spellEnd"/>
      <w:r w:rsidRPr="003B3EBD">
        <w:rPr>
          <w:rFonts w:ascii="Verdana" w:hAnsi="Verdana"/>
          <w:sz w:val="20"/>
          <w:szCs w:val="20"/>
        </w:rPr>
        <w:t xml:space="preserve"> políticas das suas conclusões.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>Ele diz não estar apto a afirmar se o seu trabalho sugere que países desenvolvidos deveriam se preocupar menos com o envelhecimento da sua população, já que isso tem um fator positivo, ou se China e Índia deveriam tentar limitar a urbanização nos seus territórios.</w:t>
      </w:r>
    </w:p>
    <w:p w:rsidR="003B3EBD" w:rsidRPr="003B3EBD" w:rsidRDefault="003B3EBD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A6360" w:rsidRPr="003B3EBD" w:rsidRDefault="00AA6360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3EBD">
        <w:rPr>
          <w:rFonts w:ascii="Verdana" w:hAnsi="Verdana"/>
          <w:sz w:val="20"/>
          <w:szCs w:val="20"/>
        </w:rPr>
        <w:t xml:space="preserve">"Mais atenção deveria ser dada aos impactos do envelhecimento e da urbanização no clima", afirma </w:t>
      </w:r>
      <w:proofErr w:type="spellStart"/>
      <w:proofErr w:type="gramStart"/>
      <w:r w:rsidRPr="003B3EBD">
        <w:rPr>
          <w:rFonts w:ascii="Verdana" w:hAnsi="Verdana"/>
          <w:sz w:val="20"/>
          <w:szCs w:val="20"/>
        </w:rPr>
        <w:t>O'Neill</w:t>
      </w:r>
      <w:proofErr w:type="spellEnd"/>
      <w:proofErr w:type="gramEnd"/>
      <w:r w:rsidRPr="003B3EBD">
        <w:rPr>
          <w:rFonts w:ascii="Verdana" w:hAnsi="Verdana"/>
          <w:sz w:val="20"/>
          <w:szCs w:val="20"/>
        </w:rPr>
        <w:t>. "Mas os nossos resultados não significam necessariamente que ações políticas deveriam ser tomadas para alterar esses fatores."</w:t>
      </w:r>
    </w:p>
    <w:p w:rsidR="003534A5" w:rsidRPr="003534A5" w:rsidRDefault="003534A5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0E162B" w:rsidRDefault="0097121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62B">
        <w:rPr>
          <w:rFonts w:ascii="Verdana" w:hAnsi="Verdana"/>
          <w:b/>
          <w:sz w:val="20"/>
          <w:szCs w:val="20"/>
        </w:rPr>
        <w:t xml:space="preserve">Fonte: </w:t>
      </w:r>
      <w:r w:rsidR="00CC2B17" w:rsidRPr="000E162B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0E162B">
        <w:rPr>
          <w:rFonts w:ascii="Verdana" w:hAnsi="Verdana"/>
          <w:b/>
          <w:sz w:val="20"/>
          <w:szCs w:val="20"/>
        </w:rPr>
        <w:t>S.Paulo</w:t>
      </w:r>
      <w:r w:rsidR="00AD7BF7" w:rsidRPr="000E162B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0E162B">
        <w:rPr>
          <w:rFonts w:ascii="Verdana" w:hAnsi="Verdana"/>
          <w:b/>
          <w:sz w:val="20"/>
          <w:szCs w:val="20"/>
        </w:rPr>
        <w:t xml:space="preserve"> São Paulo, </w:t>
      </w:r>
      <w:r w:rsidR="0075364C">
        <w:rPr>
          <w:rFonts w:ascii="Verdana" w:hAnsi="Verdana"/>
          <w:b/>
          <w:sz w:val="20"/>
          <w:szCs w:val="20"/>
        </w:rPr>
        <w:t>18</w:t>
      </w:r>
      <w:r w:rsidR="00827B20">
        <w:rPr>
          <w:rFonts w:ascii="Verdana" w:hAnsi="Verdana"/>
          <w:b/>
          <w:sz w:val="20"/>
          <w:szCs w:val="20"/>
        </w:rPr>
        <w:t xml:space="preserve"> </w:t>
      </w:r>
      <w:r w:rsidR="0075364C">
        <w:rPr>
          <w:rFonts w:ascii="Verdana" w:hAnsi="Verdana"/>
          <w:b/>
          <w:sz w:val="20"/>
          <w:szCs w:val="20"/>
        </w:rPr>
        <w:t>out</w:t>
      </w:r>
      <w:r w:rsidR="00827B20">
        <w:rPr>
          <w:rFonts w:ascii="Verdana" w:hAnsi="Verdana"/>
          <w:b/>
          <w:sz w:val="20"/>
          <w:szCs w:val="20"/>
        </w:rPr>
        <w:t>.</w:t>
      </w:r>
      <w:r w:rsidR="00CC2B17" w:rsidRPr="000E162B">
        <w:rPr>
          <w:rFonts w:ascii="Verdana" w:hAnsi="Verdana"/>
          <w:b/>
          <w:sz w:val="20"/>
          <w:szCs w:val="20"/>
        </w:rPr>
        <w:t xml:space="preserve"> 20</w:t>
      </w:r>
      <w:r w:rsidR="00314004" w:rsidRPr="000E162B">
        <w:rPr>
          <w:rFonts w:ascii="Verdana" w:hAnsi="Verdana"/>
          <w:b/>
          <w:sz w:val="20"/>
          <w:szCs w:val="20"/>
        </w:rPr>
        <w:t>10</w:t>
      </w:r>
      <w:r w:rsidR="00AD7BF7" w:rsidRPr="000E162B">
        <w:rPr>
          <w:rFonts w:ascii="Verdana" w:hAnsi="Verdana"/>
          <w:b/>
          <w:sz w:val="20"/>
          <w:szCs w:val="20"/>
        </w:rPr>
        <w:t xml:space="preserve">, </w:t>
      </w:r>
      <w:r w:rsidR="0075364C">
        <w:rPr>
          <w:rFonts w:ascii="Verdana" w:hAnsi="Verdana"/>
          <w:b/>
          <w:sz w:val="20"/>
          <w:szCs w:val="20"/>
        </w:rPr>
        <w:t>Primeiro Caderno</w:t>
      </w:r>
      <w:r w:rsidRPr="000E162B">
        <w:rPr>
          <w:rFonts w:ascii="Verdana" w:hAnsi="Verdana"/>
          <w:b/>
          <w:sz w:val="20"/>
          <w:szCs w:val="20"/>
        </w:rPr>
        <w:t>, p.</w:t>
      </w:r>
      <w:r w:rsidR="00314004" w:rsidRPr="000E162B">
        <w:rPr>
          <w:rFonts w:ascii="Verdana" w:hAnsi="Verdana"/>
          <w:b/>
          <w:sz w:val="20"/>
          <w:szCs w:val="20"/>
        </w:rPr>
        <w:t xml:space="preserve"> </w:t>
      </w:r>
      <w:r w:rsidR="003B3EBD">
        <w:rPr>
          <w:rFonts w:ascii="Verdana" w:hAnsi="Verdana"/>
          <w:b/>
          <w:sz w:val="20"/>
          <w:szCs w:val="20"/>
        </w:rPr>
        <w:t>A21</w:t>
      </w:r>
      <w:r w:rsidR="00AD7BF7" w:rsidRPr="000E162B">
        <w:rPr>
          <w:rFonts w:ascii="Verdana" w:hAnsi="Verdana"/>
          <w:b/>
          <w:sz w:val="20"/>
          <w:szCs w:val="20"/>
        </w:rPr>
        <w:t>.</w:t>
      </w:r>
    </w:p>
    <w:sectPr w:rsidR="00AD7BF7" w:rsidRPr="000E162B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E162B"/>
    <w:rsid w:val="00116988"/>
    <w:rsid w:val="00210847"/>
    <w:rsid w:val="002519A5"/>
    <w:rsid w:val="00254B0E"/>
    <w:rsid w:val="00314004"/>
    <w:rsid w:val="003534A5"/>
    <w:rsid w:val="0036724F"/>
    <w:rsid w:val="00373D89"/>
    <w:rsid w:val="003B3EBD"/>
    <w:rsid w:val="004C0D6F"/>
    <w:rsid w:val="00504332"/>
    <w:rsid w:val="005064DC"/>
    <w:rsid w:val="00521A87"/>
    <w:rsid w:val="00601160"/>
    <w:rsid w:val="00605480"/>
    <w:rsid w:val="0060736F"/>
    <w:rsid w:val="00660093"/>
    <w:rsid w:val="00681388"/>
    <w:rsid w:val="00705EBC"/>
    <w:rsid w:val="0075364C"/>
    <w:rsid w:val="00780F1C"/>
    <w:rsid w:val="007A6131"/>
    <w:rsid w:val="00816F58"/>
    <w:rsid w:val="00827B20"/>
    <w:rsid w:val="00864DC0"/>
    <w:rsid w:val="008B6378"/>
    <w:rsid w:val="008F4CF2"/>
    <w:rsid w:val="009240DB"/>
    <w:rsid w:val="00971210"/>
    <w:rsid w:val="00974345"/>
    <w:rsid w:val="00974F06"/>
    <w:rsid w:val="00A45A84"/>
    <w:rsid w:val="00A96DB4"/>
    <w:rsid w:val="00AA6360"/>
    <w:rsid w:val="00AB3874"/>
    <w:rsid w:val="00AD7BF7"/>
    <w:rsid w:val="00B12911"/>
    <w:rsid w:val="00BC7C7D"/>
    <w:rsid w:val="00C13D91"/>
    <w:rsid w:val="00C52F52"/>
    <w:rsid w:val="00C91A71"/>
    <w:rsid w:val="00CB0744"/>
    <w:rsid w:val="00CB15C1"/>
    <w:rsid w:val="00CC2B17"/>
    <w:rsid w:val="00CD1155"/>
    <w:rsid w:val="00CE49CD"/>
    <w:rsid w:val="00D132BD"/>
    <w:rsid w:val="00DA5E08"/>
    <w:rsid w:val="00E10EA6"/>
    <w:rsid w:val="00E2763A"/>
    <w:rsid w:val="00E66332"/>
    <w:rsid w:val="00F73241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2009-10-05T18:59:00Z</cp:lastPrinted>
  <dcterms:created xsi:type="dcterms:W3CDTF">2010-10-18T13:11:00Z</dcterms:created>
  <dcterms:modified xsi:type="dcterms:W3CDTF">2010-10-18T13:11:00Z</dcterms:modified>
</cp:coreProperties>
</file>