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8636A">
        <w:rPr>
          <w:rFonts w:ascii="Verdana" w:hAnsi="Verdana"/>
          <w:b/>
          <w:sz w:val="20"/>
          <w:szCs w:val="20"/>
        </w:rPr>
        <w:t>China toma mercado de bandeiras brasileiras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08636A">
        <w:rPr>
          <w:rFonts w:ascii="Verdana" w:hAnsi="Verdana"/>
          <w:i/>
          <w:sz w:val="20"/>
          <w:szCs w:val="20"/>
        </w:rPr>
        <w:t>Grazielle</w:t>
      </w:r>
      <w:proofErr w:type="spellEnd"/>
      <w:r w:rsidRPr="0008636A">
        <w:rPr>
          <w:rFonts w:ascii="Verdana" w:hAnsi="Verdana"/>
          <w:i/>
          <w:sz w:val="20"/>
          <w:szCs w:val="20"/>
        </w:rPr>
        <w:t xml:space="preserve"> Schneider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8636A">
        <w:rPr>
          <w:rFonts w:ascii="Verdana" w:hAnsi="Verdana"/>
          <w:i/>
          <w:sz w:val="20"/>
          <w:szCs w:val="20"/>
        </w:rPr>
        <w:t>Indústria nacional diz que chineses desrespeitam padrão regulado por lei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8636A">
        <w:rPr>
          <w:rFonts w:ascii="Verdana" w:hAnsi="Verdana"/>
          <w:i/>
          <w:sz w:val="20"/>
          <w:szCs w:val="20"/>
        </w:rPr>
        <w:t>Versão "</w:t>
      </w:r>
      <w:proofErr w:type="spellStart"/>
      <w:r w:rsidRPr="0008636A">
        <w:rPr>
          <w:rFonts w:ascii="Verdana" w:hAnsi="Verdana"/>
          <w:i/>
          <w:sz w:val="20"/>
          <w:szCs w:val="20"/>
        </w:rPr>
        <w:t>made</w:t>
      </w:r>
      <w:proofErr w:type="spellEnd"/>
      <w:r w:rsidRPr="0008636A">
        <w:rPr>
          <w:rFonts w:ascii="Verdana" w:hAnsi="Verdana"/>
          <w:i/>
          <w:sz w:val="20"/>
          <w:szCs w:val="20"/>
        </w:rPr>
        <w:t xml:space="preserve"> in China", com somente um lado bordado, tem preço de 40% a 60% menor que a produzida do Brasil 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>Os fabricantes brasileiros sofrem com a concorrência chinesa na produção de um símbolo nacional: a bandeira do Brasil.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>As versões "</w:t>
      </w:r>
      <w:proofErr w:type="spellStart"/>
      <w:r w:rsidRPr="0008636A">
        <w:rPr>
          <w:rFonts w:ascii="Verdana" w:hAnsi="Verdana"/>
          <w:sz w:val="20"/>
          <w:szCs w:val="20"/>
        </w:rPr>
        <w:t>made</w:t>
      </w:r>
      <w:proofErr w:type="spellEnd"/>
      <w:r w:rsidRPr="0008636A">
        <w:rPr>
          <w:rFonts w:ascii="Verdana" w:hAnsi="Verdana"/>
          <w:sz w:val="20"/>
          <w:szCs w:val="20"/>
        </w:rPr>
        <w:t xml:space="preserve"> in China" da bandeira invadiram o país a partir da Copa do Mundo de 2006, segundo empresas consultadas pela Folha, e tomaram o mercado.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>O problema, para os fabricantes, é que o produto da China não segue os padrões determinados pela lei nº 8.421 (veja quadro), de 1992.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 xml:space="preserve">As bandeiras têm apenas uma face bordada e vêm em cores e tamanhos errados. Por isso, têm valor de 40% a 60% mais baixo que o produto brasileiro, explica Alexandre </w:t>
      </w:r>
      <w:proofErr w:type="spellStart"/>
      <w:r w:rsidRPr="0008636A">
        <w:rPr>
          <w:rFonts w:ascii="Verdana" w:hAnsi="Verdana"/>
          <w:sz w:val="20"/>
          <w:szCs w:val="20"/>
        </w:rPr>
        <w:t>Calimanis</w:t>
      </w:r>
      <w:proofErr w:type="spellEnd"/>
      <w:r w:rsidRPr="0008636A">
        <w:rPr>
          <w:rFonts w:ascii="Verdana" w:hAnsi="Verdana"/>
          <w:sz w:val="20"/>
          <w:szCs w:val="20"/>
        </w:rPr>
        <w:t xml:space="preserve">, diretor industrial da </w:t>
      </w:r>
      <w:proofErr w:type="spellStart"/>
      <w:r w:rsidRPr="0008636A">
        <w:rPr>
          <w:rFonts w:ascii="Verdana" w:hAnsi="Verdana"/>
          <w:sz w:val="20"/>
          <w:szCs w:val="20"/>
        </w:rPr>
        <w:t>Banderart</w:t>
      </w:r>
      <w:proofErr w:type="spellEnd"/>
      <w:r w:rsidRPr="0008636A">
        <w:rPr>
          <w:rFonts w:ascii="Verdana" w:hAnsi="Verdana"/>
          <w:sz w:val="20"/>
          <w:szCs w:val="20"/>
        </w:rPr>
        <w:t>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 xml:space="preserve">Na tentativa de eliminar a concorrência desleal, o </w:t>
      </w:r>
      <w:proofErr w:type="spellStart"/>
      <w:r w:rsidRPr="0008636A">
        <w:rPr>
          <w:rFonts w:ascii="Verdana" w:hAnsi="Verdana"/>
          <w:sz w:val="20"/>
          <w:szCs w:val="20"/>
        </w:rPr>
        <w:t>Sietex</w:t>
      </w:r>
      <w:proofErr w:type="spellEnd"/>
      <w:r w:rsidRPr="0008636A">
        <w:rPr>
          <w:rFonts w:ascii="Verdana" w:hAnsi="Verdana"/>
          <w:sz w:val="20"/>
          <w:szCs w:val="20"/>
        </w:rPr>
        <w:t xml:space="preserve"> (Sindicato da Indústria de Especialidades Têxteis do Estado de São Paulo) está desenvolvendo, com os fabricantes, uma norma atualizada que regule a produção.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 xml:space="preserve">Segundo Paulo Henrique </w:t>
      </w:r>
      <w:proofErr w:type="spellStart"/>
      <w:r w:rsidRPr="0008636A">
        <w:rPr>
          <w:rFonts w:ascii="Verdana" w:hAnsi="Verdana"/>
          <w:sz w:val="20"/>
          <w:szCs w:val="20"/>
        </w:rPr>
        <w:t>Schoueri</w:t>
      </w:r>
      <w:proofErr w:type="spellEnd"/>
      <w:r w:rsidRPr="0008636A">
        <w:rPr>
          <w:rFonts w:ascii="Verdana" w:hAnsi="Verdana"/>
          <w:sz w:val="20"/>
          <w:szCs w:val="20"/>
        </w:rPr>
        <w:t>, presidente do sindicato, o objetivo é, a partir da criação da nova regra, pressionar autoridades para aumentar a fiscalização.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>A versão chinesa prejudica, principalmente, as vendas para pessoa física, já que órgãos públicos e empresas compram os produtos que seguem a legislação.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 xml:space="preserve">"O consumidor não se importa em adquirir de uma empresa fora da lei. Se a bandeira é verde e tem uma simples pintura </w:t>
      </w:r>
      <w:proofErr w:type="gramStart"/>
      <w:r w:rsidRPr="0008636A">
        <w:rPr>
          <w:rFonts w:ascii="Verdana" w:hAnsi="Verdana"/>
          <w:sz w:val="20"/>
          <w:szCs w:val="20"/>
        </w:rPr>
        <w:t>do "Ordem</w:t>
      </w:r>
      <w:proofErr w:type="gramEnd"/>
      <w:r w:rsidRPr="0008636A">
        <w:rPr>
          <w:rFonts w:ascii="Verdana" w:hAnsi="Verdana"/>
          <w:sz w:val="20"/>
          <w:szCs w:val="20"/>
        </w:rPr>
        <w:t xml:space="preserve"> e Progresso", ele já põe no ombro e sai pra torcer", afirma </w:t>
      </w:r>
      <w:proofErr w:type="spellStart"/>
      <w:r w:rsidRPr="0008636A">
        <w:rPr>
          <w:rFonts w:ascii="Verdana" w:hAnsi="Verdana"/>
          <w:sz w:val="20"/>
          <w:szCs w:val="20"/>
        </w:rPr>
        <w:t>Eudimar</w:t>
      </w:r>
      <w:proofErr w:type="spellEnd"/>
      <w:r w:rsidRPr="0008636A">
        <w:rPr>
          <w:rFonts w:ascii="Verdana" w:hAnsi="Verdana"/>
          <w:sz w:val="20"/>
          <w:szCs w:val="20"/>
        </w:rPr>
        <w:t xml:space="preserve"> Rodrigues, proprietário da Federal Bandeiras, em referência à Copa do Mundo.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>De acordo com as empresas consultadas, o Mundial era festejado pelo setor por aquecer o mercado de bandeiras do Brasil.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>Porém, assim como aumentam as vendas, cresce também a presença das bandeiras feitas na China.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8636A">
        <w:rPr>
          <w:rFonts w:ascii="Verdana" w:hAnsi="Verdana"/>
          <w:sz w:val="20"/>
          <w:szCs w:val="20"/>
        </w:rPr>
        <w:t>Calimanis</w:t>
      </w:r>
      <w:proofErr w:type="spellEnd"/>
      <w:r w:rsidRPr="0008636A">
        <w:rPr>
          <w:rFonts w:ascii="Verdana" w:hAnsi="Verdana"/>
          <w:sz w:val="20"/>
          <w:szCs w:val="20"/>
        </w:rPr>
        <w:t xml:space="preserve"> conta que, nesta Copa, conseguiu vender apenas parte do estoque que sobrou do Mundial de 2006.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 xml:space="preserve">Ainda assim, de acordo com Henrique </w:t>
      </w:r>
      <w:proofErr w:type="spellStart"/>
      <w:r w:rsidRPr="0008636A">
        <w:rPr>
          <w:rFonts w:ascii="Verdana" w:hAnsi="Verdana"/>
          <w:sz w:val="20"/>
          <w:szCs w:val="20"/>
        </w:rPr>
        <w:t>Shinvato</w:t>
      </w:r>
      <w:proofErr w:type="spellEnd"/>
      <w:r w:rsidRPr="0008636A">
        <w:rPr>
          <w:rFonts w:ascii="Verdana" w:hAnsi="Verdana"/>
          <w:sz w:val="20"/>
          <w:szCs w:val="20"/>
        </w:rPr>
        <w:t>, proprietário da Manufatura Glória, o crescimento das vendas da empresa durante o evento deste ano foi de 50%.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8636A">
        <w:rPr>
          <w:rFonts w:ascii="Verdana" w:hAnsi="Verdana"/>
          <w:b/>
          <w:sz w:val="20"/>
          <w:szCs w:val="20"/>
        </w:rPr>
        <w:t>PATRIOTISMO?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 xml:space="preserve">Para </w:t>
      </w:r>
      <w:proofErr w:type="spellStart"/>
      <w:r w:rsidRPr="0008636A">
        <w:rPr>
          <w:rFonts w:ascii="Verdana" w:hAnsi="Verdana"/>
          <w:sz w:val="20"/>
          <w:szCs w:val="20"/>
        </w:rPr>
        <w:t>Shinvato</w:t>
      </w:r>
      <w:proofErr w:type="spellEnd"/>
      <w:r w:rsidRPr="0008636A">
        <w:rPr>
          <w:rFonts w:ascii="Verdana" w:hAnsi="Verdana"/>
          <w:sz w:val="20"/>
          <w:szCs w:val="20"/>
        </w:rPr>
        <w:t>, o desenvolvimento econômico brasileiro e a projeção do país internacionalmente resultaram em crescimento da venda de bandeiras para empresas.</w:t>
      </w: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636A" w:rsidRP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8636A">
        <w:rPr>
          <w:rFonts w:ascii="Verdana" w:hAnsi="Verdana"/>
          <w:sz w:val="20"/>
          <w:szCs w:val="20"/>
        </w:rPr>
        <w:t>"A iniciativa privada está olhando mais para esse lado, está embandeirando a firma, levando para exposições", concorda Roberto Mattos, proprietário da Fábrica Sylvio, que destaca ainda a grande quantidade de eventos no país hoje como fator que impulsiona a demanda.</w:t>
      </w:r>
    </w:p>
    <w:p w:rsidR="0008636A" w:rsidRDefault="0008636A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051E" w:rsidRDefault="00C1051E" w:rsidP="00C10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35985" cy="65836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1E" w:rsidRPr="0008636A" w:rsidRDefault="00C1051E" w:rsidP="000863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08636A">
        <w:rPr>
          <w:rFonts w:ascii="Verdana" w:hAnsi="Verdana"/>
          <w:b/>
          <w:sz w:val="20"/>
          <w:szCs w:val="20"/>
        </w:rPr>
        <w:t>23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780E4D">
        <w:rPr>
          <w:rFonts w:ascii="Verdana" w:hAnsi="Verdana"/>
          <w:b/>
          <w:sz w:val="20"/>
          <w:szCs w:val="20"/>
        </w:rPr>
        <w:t>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08636A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08636A">
        <w:rPr>
          <w:rFonts w:ascii="Verdana" w:hAnsi="Verdana"/>
          <w:b/>
          <w:sz w:val="20"/>
          <w:szCs w:val="20"/>
        </w:rPr>
        <w:t>B10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8636A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E2B9C"/>
    <w:rsid w:val="005F5A17"/>
    <w:rsid w:val="00601160"/>
    <w:rsid w:val="00633D4E"/>
    <w:rsid w:val="00660093"/>
    <w:rsid w:val="00663452"/>
    <w:rsid w:val="006C3FDD"/>
    <w:rsid w:val="006F454B"/>
    <w:rsid w:val="006F4B35"/>
    <w:rsid w:val="00711791"/>
    <w:rsid w:val="00715B99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240DB"/>
    <w:rsid w:val="00971210"/>
    <w:rsid w:val="009E48DA"/>
    <w:rsid w:val="00A21D11"/>
    <w:rsid w:val="00A96DB4"/>
    <w:rsid w:val="00AD7BF7"/>
    <w:rsid w:val="00B03329"/>
    <w:rsid w:val="00B12911"/>
    <w:rsid w:val="00B5643E"/>
    <w:rsid w:val="00BE12F9"/>
    <w:rsid w:val="00C1051E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25E87"/>
    <w:rsid w:val="00FB0B7D"/>
    <w:rsid w:val="00FB5186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2010-11-23T12:49:00Z</dcterms:created>
  <dcterms:modified xsi:type="dcterms:W3CDTF">2010-11-23T13:15:00Z</dcterms:modified>
</cp:coreProperties>
</file>