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EE" w:rsidRPr="009329EE" w:rsidRDefault="009329EE" w:rsidP="009329E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329EE">
        <w:rPr>
          <w:rFonts w:ascii="Verdana" w:hAnsi="Verdana"/>
          <w:b/>
          <w:sz w:val="20"/>
          <w:szCs w:val="20"/>
        </w:rPr>
        <w:t xml:space="preserve">Brasileiro é líder em compra on-line na AL </w:t>
      </w:r>
    </w:p>
    <w:p w:rsidR="009329EE" w:rsidRDefault="009329EE" w:rsidP="009329E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9329EE">
        <w:rPr>
          <w:rFonts w:ascii="Verdana" w:hAnsi="Verdana"/>
          <w:i/>
          <w:sz w:val="20"/>
          <w:szCs w:val="20"/>
        </w:rPr>
        <w:t>Álvaro Fagundes</w:t>
      </w:r>
    </w:p>
    <w:p w:rsidR="009329EE" w:rsidRPr="009329EE" w:rsidRDefault="009329EE" w:rsidP="009329E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9329EE" w:rsidRPr="009329EE" w:rsidRDefault="009329EE" w:rsidP="009329E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9329EE">
        <w:rPr>
          <w:rFonts w:ascii="Verdana" w:hAnsi="Verdana"/>
          <w:i/>
          <w:sz w:val="20"/>
          <w:szCs w:val="20"/>
        </w:rPr>
        <w:t xml:space="preserve">Consultoria mostra que consumidores do país preferem sites nacionais ao escolherem produtos pela internet </w:t>
      </w:r>
    </w:p>
    <w:p w:rsidR="009329EE" w:rsidRPr="009329EE" w:rsidRDefault="009329EE" w:rsidP="009329E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9329EE" w:rsidRPr="009329EE" w:rsidRDefault="009329EE" w:rsidP="009329E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9329EE">
        <w:rPr>
          <w:rFonts w:ascii="Verdana" w:hAnsi="Verdana"/>
          <w:i/>
          <w:sz w:val="20"/>
          <w:szCs w:val="20"/>
        </w:rPr>
        <w:t>Uma das dificuldades que os sites de fora do país têm para elevar as vendas no Brasil é o alto custo da importação</w:t>
      </w:r>
    </w:p>
    <w:p w:rsidR="009329EE" w:rsidRPr="009329EE" w:rsidRDefault="009329EE" w:rsidP="009329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29EE" w:rsidRDefault="009329EE" w:rsidP="009329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29EE">
        <w:rPr>
          <w:rFonts w:ascii="Verdana" w:hAnsi="Verdana"/>
          <w:sz w:val="20"/>
          <w:szCs w:val="20"/>
        </w:rPr>
        <w:t xml:space="preserve">O brasileiro que entra em sites de vendas dificilmente sai de mãos abanando. Segundo pesquisa, 94% dos internautas que </w:t>
      </w:r>
      <w:proofErr w:type="spellStart"/>
      <w:r w:rsidRPr="009329EE">
        <w:rPr>
          <w:rFonts w:ascii="Verdana" w:hAnsi="Verdana"/>
          <w:sz w:val="20"/>
          <w:szCs w:val="20"/>
        </w:rPr>
        <w:t>frequentam</w:t>
      </w:r>
      <w:proofErr w:type="spellEnd"/>
      <w:r w:rsidRPr="009329EE">
        <w:rPr>
          <w:rFonts w:ascii="Verdana" w:hAnsi="Verdana"/>
          <w:sz w:val="20"/>
          <w:szCs w:val="20"/>
        </w:rPr>
        <w:t xml:space="preserve"> essa modalidade de site já fizeram compras </w:t>
      </w:r>
      <w:proofErr w:type="gramStart"/>
      <w:r w:rsidRPr="009329EE">
        <w:rPr>
          <w:rFonts w:ascii="Verdana" w:hAnsi="Verdana"/>
          <w:sz w:val="20"/>
          <w:szCs w:val="20"/>
        </w:rPr>
        <w:t>on-line -maior</w:t>
      </w:r>
      <w:proofErr w:type="gramEnd"/>
      <w:r w:rsidRPr="009329EE">
        <w:rPr>
          <w:rFonts w:ascii="Verdana" w:hAnsi="Verdana"/>
          <w:sz w:val="20"/>
          <w:szCs w:val="20"/>
        </w:rPr>
        <w:t xml:space="preserve"> índice da América Latina.</w:t>
      </w:r>
    </w:p>
    <w:p w:rsidR="009329EE" w:rsidRPr="009329EE" w:rsidRDefault="009329EE" w:rsidP="009329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29EE" w:rsidRDefault="009329EE" w:rsidP="009329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29EE">
        <w:rPr>
          <w:rFonts w:ascii="Verdana" w:hAnsi="Verdana"/>
          <w:sz w:val="20"/>
          <w:szCs w:val="20"/>
        </w:rPr>
        <w:t xml:space="preserve">Na Argentina, que tem </w:t>
      </w:r>
      <w:proofErr w:type="gramStart"/>
      <w:r w:rsidRPr="009329EE">
        <w:rPr>
          <w:rFonts w:ascii="Verdana" w:hAnsi="Verdana"/>
          <w:sz w:val="20"/>
          <w:szCs w:val="20"/>
        </w:rPr>
        <w:t>o segundo maior patamar, 89</w:t>
      </w:r>
      <w:proofErr w:type="gramEnd"/>
      <w:r w:rsidRPr="009329EE">
        <w:rPr>
          <w:rFonts w:ascii="Verdana" w:hAnsi="Verdana"/>
          <w:sz w:val="20"/>
          <w:szCs w:val="20"/>
        </w:rPr>
        <w:t xml:space="preserve">% já adquiriram produtos pela internet. No Peru, o último, o índice é de 63%, segundo a consultoria </w:t>
      </w:r>
      <w:proofErr w:type="spellStart"/>
      <w:proofErr w:type="gramStart"/>
      <w:r w:rsidRPr="009329EE">
        <w:rPr>
          <w:rFonts w:ascii="Verdana" w:hAnsi="Verdana"/>
          <w:sz w:val="20"/>
          <w:szCs w:val="20"/>
        </w:rPr>
        <w:t>ComScore</w:t>
      </w:r>
      <w:proofErr w:type="spellEnd"/>
      <w:proofErr w:type="gramEnd"/>
      <w:r w:rsidRPr="009329EE">
        <w:rPr>
          <w:rFonts w:ascii="Verdana" w:hAnsi="Verdana"/>
          <w:sz w:val="20"/>
          <w:szCs w:val="20"/>
        </w:rPr>
        <w:t>.</w:t>
      </w:r>
    </w:p>
    <w:p w:rsidR="009329EE" w:rsidRPr="009329EE" w:rsidRDefault="009329EE" w:rsidP="009329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29EE" w:rsidRDefault="009329EE" w:rsidP="009329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29EE">
        <w:rPr>
          <w:rFonts w:ascii="Verdana" w:hAnsi="Verdana"/>
          <w:sz w:val="20"/>
          <w:szCs w:val="20"/>
        </w:rPr>
        <w:t>Esses dados, afirma o estudo, mostram que o setor dá sinais "encorajadores de crescimento", mas que as empresas devem se adaptar para concretizar esse avanço.</w:t>
      </w:r>
    </w:p>
    <w:p w:rsidR="009329EE" w:rsidRPr="009329EE" w:rsidRDefault="009329EE" w:rsidP="009329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29EE" w:rsidRDefault="009329EE" w:rsidP="009329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29EE">
        <w:rPr>
          <w:rFonts w:ascii="Verdana" w:hAnsi="Verdana"/>
          <w:sz w:val="20"/>
          <w:szCs w:val="20"/>
        </w:rPr>
        <w:t>Uma das questões cruciais é a melhora da segurança nas compras on-line, que é a principal preocupação dos internautas da América Latina, principalmente entre as mulheres, que são as líderes de compra na região.</w:t>
      </w:r>
    </w:p>
    <w:p w:rsidR="009329EE" w:rsidRPr="009329EE" w:rsidRDefault="009329EE" w:rsidP="009329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29EE" w:rsidRDefault="009329EE" w:rsidP="009329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29EE">
        <w:rPr>
          <w:rFonts w:ascii="Verdana" w:hAnsi="Verdana"/>
          <w:sz w:val="20"/>
          <w:szCs w:val="20"/>
        </w:rPr>
        <w:t>Segundo a pesquisa, 88% das latino-americanas que visitam sites de vendas já adquiriram produto on-line (entre os homens, são 79%).</w:t>
      </w:r>
    </w:p>
    <w:p w:rsidR="009329EE" w:rsidRPr="009329EE" w:rsidRDefault="009329EE" w:rsidP="009329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29EE" w:rsidRPr="009329EE" w:rsidRDefault="009329EE" w:rsidP="009329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29EE">
        <w:rPr>
          <w:rFonts w:ascii="Verdana" w:hAnsi="Verdana"/>
          <w:sz w:val="20"/>
          <w:szCs w:val="20"/>
        </w:rPr>
        <w:t>Porém, entre as que não compraram, mais de dois terços dizem que a falta de segurança na internet foi o principal motivo que impediu a concretização do negócio.</w:t>
      </w:r>
    </w:p>
    <w:p w:rsidR="009329EE" w:rsidRPr="009329EE" w:rsidRDefault="009329EE" w:rsidP="009329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29EE" w:rsidRDefault="009329EE" w:rsidP="009329E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329EE">
        <w:rPr>
          <w:rFonts w:ascii="Verdana" w:hAnsi="Verdana"/>
          <w:b/>
          <w:sz w:val="20"/>
          <w:szCs w:val="20"/>
        </w:rPr>
        <w:t>PREFERÊNCIA NACIONAL</w:t>
      </w:r>
    </w:p>
    <w:p w:rsidR="009329EE" w:rsidRPr="009329EE" w:rsidRDefault="009329EE" w:rsidP="009329E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329EE" w:rsidRDefault="009329EE" w:rsidP="009329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29EE">
        <w:rPr>
          <w:rFonts w:ascii="Verdana" w:hAnsi="Verdana"/>
          <w:sz w:val="20"/>
          <w:szCs w:val="20"/>
        </w:rPr>
        <w:t>A pesquisa mostra que o brasileiro prefere os sites locais, mas há espaço para os concorrentes internacionais ganharem consumidores.</w:t>
      </w:r>
    </w:p>
    <w:p w:rsidR="009329EE" w:rsidRPr="009329EE" w:rsidRDefault="009329EE" w:rsidP="009329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29EE" w:rsidRDefault="009329EE" w:rsidP="009329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29EE">
        <w:rPr>
          <w:rFonts w:ascii="Verdana" w:hAnsi="Verdana"/>
          <w:sz w:val="20"/>
          <w:szCs w:val="20"/>
        </w:rPr>
        <w:t xml:space="preserve">Segundo a </w:t>
      </w:r>
      <w:proofErr w:type="spellStart"/>
      <w:proofErr w:type="gramStart"/>
      <w:r w:rsidRPr="009329EE">
        <w:rPr>
          <w:rFonts w:ascii="Verdana" w:hAnsi="Verdana"/>
          <w:sz w:val="20"/>
          <w:szCs w:val="20"/>
        </w:rPr>
        <w:t>ComScore</w:t>
      </w:r>
      <w:proofErr w:type="spellEnd"/>
      <w:proofErr w:type="gramEnd"/>
      <w:r w:rsidRPr="009329EE">
        <w:rPr>
          <w:rFonts w:ascii="Verdana" w:hAnsi="Verdana"/>
          <w:sz w:val="20"/>
          <w:szCs w:val="20"/>
        </w:rPr>
        <w:t>, 58% dos internautas brasileiros preferem comprar em um site nacional do que em um de fora do país. Essa preferência só perde na América Latina para a dos argentinos -76% dos vizinhos optam pelo comércio eletrônico local.</w:t>
      </w:r>
    </w:p>
    <w:p w:rsidR="009329EE" w:rsidRPr="009329EE" w:rsidRDefault="009329EE" w:rsidP="009329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29EE" w:rsidRDefault="009329EE" w:rsidP="009329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29EE">
        <w:rPr>
          <w:rFonts w:ascii="Verdana" w:hAnsi="Verdana"/>
          <w:sz w:val="20"/>
          <w:szCs w:val="20"/>
        </w:rPr>
        <w:t>Para a consultoria, como a diferença de preferência é pequena (no Brasil e na maior parte da região), isso mostra que a origem do site não é levada em grande consideração pelos consumidores latino-americanos.</w:t>
      </w:r>
    </w:p>
    <w:p w:rsidR="009329EE" w:rsidRPr="009329EE" w:rsidRDefault="009329EE" w:rsidP="009329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29EE" w:rsidRDefault="009329EE" w:rsidP="009329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29EE">
        <w:rPr>
          <w:rFonts w:ascii="Verdana" w:hAnsi="Verdana"/>
          <w:sz w:val="20"/>
          <w:szCs w:val="20"/>
        </w:rPr>
        <w:t>Uma das dificuldades que os sites internacionais têm para elevar as vendas no Brasil é o alto custo da importação, devido aos impostos.</w:t>
      </w:r>
    </w:p>
    <w:p w:rsidR="009329EE" w:rsidRPr="009329EE" w:rsidRDefault="009329EE" w:rsidP="009329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29EE" w:rsidRDefault="009329EE" w:rsidP="009329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29EE">
        <w:rPr>
          <w:rFonts w:ascii="Verdana" w:hAnsi="Verdana"/>
          <w:sz w:val="20"/>
          <w:szCs w:val="20"/>
        </w:rPr>
        <w:t xml:space="preserve">O consumidor brasileiro é o que paga mais caro para comprar o </w:t>
      </w:r>
      <w:proofErr w:type="spellStart"/>
      <w:r w:rsidRPr="009329EE">
        <w:rPr>
          <w:rFonts w:ascii="Verdana" w:hAnsi="Verdana"/>
          <w:sz w:val="20"/>
          <w:szCs w:val="20"/>
        </w:rPr>
        <w:t>Kindle</w:t>
      </w:r>
      <w:proofErr w:type="spellEnd"/>
      <w:r w:rsidRPr="009329EE">
        <w:rPr>
          <w:rFonts w:ascii="Verdana" w:hAnsi="Verdana"/>
          <w:sz w:val="20"/>
          <w:szCs w:val="20"/>
        </w:rPr>
        <w:t xml:space="preserve">, o leitor de livros eletrônicos vendido pela </w:t>
      </w:r>
      <w:proofErr w:type="spellStart"/>
      <w:r w:rsidRPr="009329EE">
        <w:rPr>
          <w:rFonts w:ascii="Verdana" w:hAnsi="Verdana"/>
          <w:sz w:val="20"/>
          <w:szCs w:val="20"/>
        </w:rPr>
        <w:t>Amazon</w:t>
      </w:r>
      <w:proofErr w:type="spellEnd"/>
      <w:r w:rsidRPr="009329EE">
        <w:rPr>
          <w:rFonts w:ascii="Verdana" w:hAnsi="Verdana"/>
          <w:sz w:val="20"/>
          <w:szCs w:val="20"/>
        </w:rPr>
        <w:t>.</w:t>
      </w:r>
    </w:p>
    <w:p w:rsidR="009329EE" w:rsidRPr="009329EE" w:rsidRDefault="009329EE" w:rsidP="009329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29EE" w:rsidRDefault="009329EE" w:rsidP="009329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29EE">
        <w:rPr>
          <w:rFonts w:ascii="Verdana" w:hAnsi="Verdana"/>
          <w:sz w:val="20"/>
          <w:szCs w:val="20"/>
        </w:rPr>
        <w:t xml:space="preserve">São US$ 312 (cerca de R$ 530) pela versão mais barata </w:t>
      </w:r>
      <w:r>
        <w:rPr>
          <w:rFonts w:ascii="Verdana" w:hAnsi="Verdana"/>
          <w:sz w:val="20"/>
          <w:szCs w:val="20"/>
        </w:rPr>
        <w:t xml:space="preserve">– </w:t>
      </w:r>
      <w:r w:rsidRPr="009329EE">
        <w:rPr>
          <w:rFonts w:ascii="Verdana" w:hAnsi="Verdana"/>
          <w:sz w:val="20"/>
          <w:szCs w:val="20"/>
        </w:rPr>
        <w:t>praticamente metade do</w:t>
      </w:r>
      <w:r>
        <w:rPr>
          <w:rFonts w:ascii="Verdana" w:hAnsi="Verdana"/>
          <w:sz w:val="20"/>
          <w:szCs w:val="20"/>
        </w:rPr>
        <w:t xml:space="preserve"> valor é formada por impostos. </w:t>
      </w:r>
    </w:p>
    <w:p w:rsidR="00AC72D4" w:rsidRDefault="00AC72D4" w:rsidP="009329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C72D4" w:rsidRDefault="00AC72D4" w:rsidP="00AC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137535" cy="3051175"/>
            <wp:effectExtent l="1905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0AA" w:rsidRPr="00DA047C" w:rsidRDefault="004C70AA" w:rsidP="00DA04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9329EE">
        <w:rPr>
          <w:rFonts w:ascii="Verdana" w:hAnsi="Verdana"/>
          <w:b/>
          <w:sz w:val="20"/>
          <w:szCs w:val="20"/>
        </w:rPr>
        <w:t>4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F04929">
        <w:rPr>
          <w:rFonts w:ascii="Verdana" w:hAnsi="Verdana"/>
          <w:b/>
          <w:sz w:val="20"/>
          <w:szCs w:val="20"/>
        </w:rPr>
        <w:t>dez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9329EE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9329EE">
        <w:rPr>
          <w:rFonts w:ascii="Verdana" w:hAnsi="Verdana"/>
          <w:b/>
          <w:sz w:val="20"/>
          <w:szCs w:val="20"/>
        </w:rPr>
        <w:t>B16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A5690"/>
    <w:rsid w:val="000C053E"/>
    <w:rsid w:val="00116988"/>
    <w:rsid w:val="00125C02"/>
    <w:rsid w:val="00200192"/>
    <w:rsid w:val="00210847"/>
    <w:rsid w:val="002519A5"/>
    <w:rsid w:val="00254B0E"/>
    <w:rsid w:val="002E6E57"/>
    <w:rsid w:val="00314004"/>
    <w:rsid w:val="00382847"/>
    <w:rsid w:val="003A436C"/>
    <w:rsid w:val="003B1D70"/>
    <w:rsid w:val="003E0B54"/>
    <w:rsid w:val="003F29D6"/>
    <w:rsid w:val="003F4983"/>
    <w:rsid w:val="004671CF"/>
    <w:rsid w:val="004C0D6F"/>
    <w:rsid w:val="004C4DAA"/>
    <w:rsid w:val="004C70AA"/>
    <w:rsid w:val="004E65B9"/>
    <w:rsid w:val="00504332"/>
    <w:rsid w:val="005064DC"/>
    <w:rsid w:val="005771CD"/>
    <w:rsid w:val="005A624B"/>
    <w:rsid w:val="005E2B9C"/>
    <w:rsid w:val="005F5A17"/>
    <w:rsid w:val="00601160"/>
    <w:rsid w:val="00660093"/>
    <w:rsid w:val="00663452"/>
    <w:rsid w:val="006C3FDD"/>
    <w:rsid w:val="006F454B"/>
    <w:rsid w:val="006F4B35"/>
    <w:rsid w:val="00711791"/>
    <w:rsid w:val="00715B99"/>
    <w:rsid w:val="007271CC"/>
    <w:rsid w:val="00780E4D"/>
    <w:rsid w:val="00816F58"/>
    <w:rsid w:val="00864DC0"/>
    <w:rsid w:val="0086724D"/>
    <w:rsid w:val="0088739F"/>
    <w:rsid w:val="00887FC8"/>
    <w:rsid w:val="00891EC2"/>
    <w:rsid w:val="008B6378"/>
    <w:rsid w:val="008D691A"/>
    <w:rsid w:val="008F4CF2"/>
    <w:rsid w:val="00905658"/>
    <w:rsid w:val="009240DB"/>
    <w:rsid w:val="009329EE"/>
    <w:rsid w:val="00960D26"/>
    <w:rsid w:val="00971210"/>
    <w:rsid w:val="009D209D"/>
    <w:rsid w:val="009E48DA"/>
    <w:rsid w:val="00A21D11"/>
    <w:rsid w:val="00A714BA"/>
    <w:rsid w:val="00A96DB4"/>
    <w:rsid w:val="00AC72D4"/>
    <w:rsid w:val="00AD7BF7"/>
    <w:rsid w:val="00B03329"/>
    <w:rsid w:val="00B12911"/>
    <w:rsid w:val="00B36697"/>
    <w:rsid w:val="00B44BB7"/>
    <w:rsid w:val="00B5643E"/>
    <w:rsid w:val="00BE12F9"/>
    <w:rsid w:val="00BF27A7"/>
    <w:rsid w:val="00C13D91"/>
    <w:rsid w:val="00C562FC"/>
    <w:rsid w:val="00C60F42"/>
    <w:rsid w:val="00C8540D"/>
    <w:rsid w:val="00C91A71"/>
    <w:rsid w:val="00CB0744"/>
    <w:rsid w:val="00CC2B17"/>
    <w:rsid w:val="00CD1155"/>
    <w:rsid w:val="00CE49CD"/>
    <w:rsid w:val="00D572A8"/>
    <w:rsid w:val="00D7676E"/>
    <w:rsid w:val="00DA047C"/>
    <w:rsid w:val="00DA4F96"/>
    <w:rsid w:val="00DC0F8E"/>
    <w:rsid w:val="00DF0352"/>
    <w:rsid w:val="00E10EA6"/>
    <w:rsid w:val="00E153CC"/>
    <w:rsid w:val="00E2763A"/>
    <w:rsid w:val="00E602E8"/>
    <w:rsid w:val="00E66332"/>
    <w:rsid w:val="00F00058"/>
    <w:rsid w:val="00F04929"/>
    <w:rsid w:val="00FA4B08"/>
    <w:rsid w:val="00FB0B7D"/>
    <w:rsid w:val="00FB5186"/>
    <w:rsid w:val="00FC5661"/>
    <w:rsid w:val="00FE4AB5"/>
    <w:rsid w:val="00F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silvanaprado</cp:lastModifiedBy>
  <cp:revision>3</cp:revision>
  <cp:lastPrinted>2010-09-10T15:59:00Z</cp:lastPrinted>
  <dcterms:created xsi:type="dcterms:W3CDTF">2010-12-06T14:07:00Z</dcterms:created>
  <dcterms:modified xsi:type="dcterms:W3CDTF">2010-12-06T15:01:00Z</dcterms:modified>
</cp:coreProperties>
</file>